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4B78" w14:textId="79A78DAF" w:rsidR="00BA6503" w:rsidRPr="00882EC6" w:rsidRDefault="00E222FF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HGSGothicM" w:hAnsi="Tahoma" w:cs="Tahoma"/>
          <w:b/>
          <w:sz w:val="28"/>
          <w:szCs w:val="28"/>
        </w:rPr>
      </w:pPr>
      <w:r w:rsidRPr="00882EC6">
        <w:rPr>
          <w:rFonts w:ascii="Tahoma" w:eastAsia="HGSGothicM" w:hAnsi="Tahoma" w:cs="Tahoma"/>
          <w:b/>
          <w:sz w:val="28"/>
          <w:szCs w:val="28"/>
        </w:rPr>
        <w:t xml:space="preserve">RIKEN Europe Office Anniversary </w:t>
      </w:r>
      <w:r w:rsidR="004A56B7" w:rsidRPr="00882EC6">
        <w:rPr>
          <w:rFonts w:ascii="Tahoma" w:eastAsia="HGSGothicM" w:hAnsi="Tahoma" w:cs="Tahoma"/>
          <w:b/>
          <w:sz w:val="28"/>
          <w:szCs w:val="28"/>
        </w:rPr>
        <w:t>S</w:t>
      </w:r>
      <w:r w:rsidRPr="00882EC6">
        <w:rPr>
          <w:rFonts w:ascii="Tahoma" w:eastAsia="HGSGothicM" w:hAnsi="Tahoma" w:cs="Tahoma"/>
          <w:b/>
          <w:sz w:val="28"/>
          <w:szCs w:val="28"/>
        </w:rPr>
        <w:t xml:space="preserve">ymposium </w:t>
      </w:r>
    </w:p>
    <w:p w14:paraId="725CE631" w14:textId="77777777" w:rsidR="00BB2EC8" w:rsidRPr="00882EC6" w:rsidRDefault="00BB2EC8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HGSGothicM" w:hAnsi="Tahoma" w:cs="Tahoma"/>
          <w:b/>
          <w:sz w:val="32"/>
          <w:szCs w:val="32"/>
        </w:rPr>
      </w:pPr>
      <w:r w:rsidRPr="00882EC6">
        <w:rPr>
          <w:rFonts w:ascii="Tahoma" w:eastAsia="HGSGothicM" w:hAnsi="Tahoma" w:cs="Tahoma"/>
          <w:b/>
          <w:sz w:val="32"/>
          <w:szCs w:val="32"/>
        </w:rPr>
        <w:t>Shaping future society with cutting-edge STI</w:t>
      </w:r>
    </w:p>
    <w:p w14:paraId="3D4B1EA2" w14:textId="0B008B33" w:rsidR="006C62B9" w:rsidRPr="004A56B7" w:rsidRDefault="007502DA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HGSGothicM" w:hAnsi="Tahoma" w:cs="Tahoma"/>
          <w:b/>
        </w:rPr>
      </w:pPr>
      <w:r w:rsidRPr="004A56B7">
        <w:rPr>
          <w:rFonts w:ascii="Tahoma" w:eastAsia="HGSGothicM" w:hAnsi="Tahoma" w:cs="Tahoma"/>
          <w:b/>
        </w:rPr>
        <w:t>～</w:t>
      </w:r>
      <w:r w:rsidR="006C62B9" w:rsidRPr="004A56B7">
        <w:rPr>
          <w:rFonts w:ascii="Tahoma" w:eastAsia="HGSGothicM" w:hAnsi="Tahoma" w:cs="Tahoma"/>
          <w:b/>
        </w:rPr>
        <w:t>10 years since the sig</w:t>
      </w:r>
      <w:r w:rsidR="001D4847">
        <w:rPr>
          <w:rFonts w:ascii="Tahoma" w:eastAsia="HGSGothicM" w:hAnsi="Tahoma" w:cs="Tahoma"/>
          <w:b/>
        </w:rPr>
        <w:t>ning</w:t>
      </w:r>
      <w:r w:rsidR="006C62B9" w:rsidRPr="004A56B7">
        <w:rPr>
          <w:rFonts w:ascii="Tahoma" w:eastAsia="HGSGothicM" w:hAnsi="Tahoma" w:cs="Tahoma"/>
          <w:b/>
        </w:rPr>
        <w:t xml:space="preserve"> of the Japan-EU S&amp;T cooperation agreement </w:t>
      </w:r>
    </w:p>
    <w:p w14:paraId="0F2B9D3C" w14:textId="25D025E9" w:rsidR="007502DA" w:rsidRPr="004A56B7" w:rsidRDefault="006C62B9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eastAsia="HGSGothicM" w:hAnsi="Tahoma" w:cs="Tahoma"/>
          <w:b/>
        </w:rPr>
      </w:pPr>
      <w:r w:rsidRPr="004A56B7">
        <w:rPr>
          <w:rFonts w:ascii="Tahoma" w:eastAsia="HGSGothicM" w:hAnsi="Tahoma" w:cs="Tahoma"/>
          <w:b/>
        </w:rPr>
        <w:t>and 1</w:t>
      </w:r>
      <w:r w:rsidR="007502DA" w:rsidRPr="004A56B7">
        <w:rPr>
          <w:rFonts w:ascii="Tahoma" w:eastAsia="HGSGothicM" w:hAnsi="Tahoma" w:cs="Tahoma"/>
          <w:b/>
        </w:rPr>
        <w:t xml:space="preserve"> year since RIKEN came to Europe</w:t>
      </w:r>
      <w:r w:rsidR="007502DA" w:rsidRPr="004A56B7">
        <w:rPr>
          <w:rFonts w:ascii="Tahoma" w:eastAsia="HGSGothicM" w:hAnsi="Tahoma" w:cs="Tahoma"/>
          <w:b/>
        </w:rPr>
        <w:t>～</w:t>
      </w:r>
    </w:p>
    <w:p w14:paraId="6AAA1067" w14:textId="77777777" w:rsidR="00B27156" w:rsidRPr="004A56B7" w:rsidRDefault="00B27156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eastAsia="HGSGothicM" w:hAnsi="Tahoma" w:cs="Tahoma"/>
        </w:rPr>
      </w:pPr>
    </w:p>
    <w:p w14:paraId="403D0915" w14:textId="45A5F2B0" w:rsidR="00B27156" w:rsidRPr="004A56B7" w:rsidRDefault="00BA6503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50" w:after="180"/>
        <w:rPr>
          <w:rFonts w:ascii="Tahoma" w:eastAsia="HGSGothicM" w:hAnsi="Tahoma" w:cs="Tahoma"/>
        </w:rPr>
      </w:pPr>
      <w:r w:rsidRPr="004A56B7">
        <w:rPr>
          <w:rFonts w:ascii="Tahoma" w:eastAsia="HGSGothicM" w:hAnsi="Tahoma" w:cs="Tahoma"/>
          <w:b/>
        </w:rPr>
        <w:t>Date</w:t>
      </w:r>
      <w:r w:rsidRPr="004A56B7">
        <w:rPr>
          <w:rFonts w:ascii="Tahoma" w:eastAsia="HGSGothicM" w:hAnsi="Tahoma" w:cs="Tahoma"/>
        </w:rPr>
        <w:t>: Monday, 2nd December 2019</w:t>
      </w:r>
    </w:p>
    <w:p w14:paraId="2F61336F" w14:textId="0D0AAC2D" w:rsidR="00CA3758" w:rsidRDefault="00167E42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46" w:hangingChars="394" w:hanging="946"/>
        <w:rPr>
          <w:rFonts w:ascii="Tahoma" w:eastAsia="HGSGothicM" w:hAnsi="Tahoma" w:cs="Tahoma"/>
        </w:rPr>
      </w:pPr>
      <w:r>
        <w:rPr>
          <w:rFonts w:ascii="Tahoma" w:eastAsia="HGSGothicM" w:hAnsi="Tahoma" w:cs="Tahoma"/>
          <w:b/>
        </w:rPr>
        <w:t>Ven</w:t>
      </w:r>
      <w:r w:rsidR="003B2914">
        <w:rPr>
          <w:rFonts w:ascii="Tahoma" w:eastAsia="HGSGothicM" w:hAnsi="Tahoma" w:cs="Tahoma"/>
          <w:b/>
        </w:rPr>
        <w:t>ue</w:t>
      </w:r>
      <w:r w:rsidR="00BA6503" w:rsidRPr="004A56B7">
        <w:rPr>
          <w:rFonts w:ascii="Tahoma" w:eastAsia="HGSGothicM" w:hAnsi="Tahoma" w:cs="Tahoma"/>
        </w:rPr>
        <w:t>:</w:t>
      </w:r>
      <w:r w:rsidR="00F37F77" w:rsidRPr="004A56B7">
        <w:rPr>
          <w:rFonts w:ascii="Tahoma" w:eastAsia="HGSGothicM" w:hAnsi="Tahoma" w:cs="Tahoma"/>
        </w:rPr>
        <w:t xml:space="preserve"> </w:t>
      </w:r>
      <w:r w:rsidR="005D0831">
        <w:rPr>
          <w:rFonts w:ascii="Tahoma" w:eastAsia="HGSGothicM" w:hAnsi="Tahoma" w:cs="Tahoma"/>
        </w:rPr>
        <w:t xml:space="preserve">Room Excelsior, </w:t>
      </w:r>
      <w:r w:rsidR="003B2914">
        <w:rPr>
          <w:rFonts w:ascii="Tahoma" w:eastAsia="HGSGothicM" w:hAnsi="Tahoma" w:cs="Tahoma"/>
        </w:rPr>
        <w:t>Hotel Metropole</w:t>
      </w:r>
    </w:p>
    <w:p w14:paraId="74FE9415" w14:textId="5E89CAC5" w:rsidR="003B2914" w:rsidRPr="00BF275F" w:rsidRDefault="00D85CE6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46" w:hangingChars="394" w:hanging="946"/>
        <w:rPr>
          <w:rFonts w:ascii="Tahoma" w:eastAsia="HGSGothicM" w:hAnsi="Tahoma" w:cs="Tahoma"/>
          <w:bCs/>
          <w:lang w:val="fr-BE"/>
        </w:rPr>
      </w:pPr>
      <w:r>
        <w:rPr>
          <w:rFonts w:ascii="Tahoma" w:eastAsia="HGSGothicM" w:hAnsi="Tahoma" w:cs="Tahoma"/>
          <w:b/>
        </w:rPr>
        <w:tab/>
      </w:r>
      <w:r w:rsidRPr="00BF275F">
        <w:rPr>
          <w:rFonts w:ascii="Tahoma" w:eastAsia="HGSGothicM" w:hAnsi="Tahoma" w:cs="Tahoma"/>
          <w:bCs/>
          <w:lang w:val="fr-BE"/>
        </w:rPr>
        <w:t xml:space="preserve">31 Place de </w:t>
      </w:r>
      <w:proofErr w:type="spellStart"/>
      <w:r w:rsidRPr="00BF275F">
        <w:rPr>
          <w:rFonts w:ascii="Tahoma" w:eastAsia="HGSGothicM" w:hAnsi="Tahoma" w:cs="Tahoma"/>
          <w:bCs/>
          <w:lang w:val="fr-BE"/>
        </w:rPr>
        <w:t>Brouckère</w:t>
      </w:r>
      <w:proofErr w:type="spellEnd"/>
      <w:r w:rsidRPr="00BF275F">
        <w:rPr>
          <w:rFonts w:ascii="Tahoma" w:eastAsia="HGSGothicM" w:hAnsi="Tahoma" w:cs="Tahoma"/>
          <w:bCs/>
          <w:lang w:val="fr-BE"/>
        </w:rPr>
        <w:t xml:space="preserve">, B-1000 Brussels, </w:t>
      </w:r>
      <w:proofErr w:type="spellStart"/>
      <w:r w:rsidRPr="00BF275F">
        <w:rPr>
          <w:rFonts w:ascii="Tahoma" w:eastAsia="HGSGothicM" w:hAnsi="Tahoma" w:cs="Tahoma"/>
          <w:bCs/>
          <w:lang w:val="fr-BE"/>
        </w:rPr>
        <w:t>Belgium</w:t>
      </w:r>
      <w:proofErr w:type="spellEnd"/>
    </w:p>
    <w:p w14:paraId="0CAE7A64" w14:textId="50FDFBFA" w:rsidR="00882EC6" w:rsidRDefault="00882EC6" w:rsidP="00050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80"/>
        <w:ind w:left="1652" w:hangingChars="688" w:hanging="1652"/>
        <w:rPr>
          <w:rFonts w:ascii="Tahoma" w:eastAsia="HGSGothicM" w:hAnsi="Tahoma" w:cs="Tahoma"/>
        </w:rPr>
      </w:pPr>
      <w:r>
        <w:rPr>
          <w:rFonts w:ascii="Tahoma" w:eastAsia="HGSGothicM" w:hAnsi="Tahoma" w:cs="Tahoma"/>
          <w:b/>
        </w:rPr>
        <w:t>Registration</w:t>
      </w:r>
      <w:r w:rsidRPr="004A56B7">
        <w:rPr>
          <w:rFonts w:ascii="Tahoma" w:eastAsia="HGSGothicM" w:hAnsi="Tahoma" w:cs="Tahoma"/>
        </w:rPr>
        <w:t>:</w:t>
      </w:r>
      <w:r>
        <w:rPr>
          <w:rFonts w:ascii="Tahoma" w:eastAsia="HGSGothicM" w:hAnsi="Tahoma" w:cs="Tahoma"/>
        </w:rPr>
        <w:t xml:space="preserve"> </w:t>
      </w:r>
      <w:r w:rsidR="000503C3">
        <w:rPr>
          <w:rFonts w:ascii="Tahoma" w:eastAsia="HGSGothicM" w:hAnsi="Tahoma" w:cs="Tahoma"/>
        </w:rPr>
        <w:t>The event is free of charge, but a</w:t>
      </w:r>
      <w:r>
        <w:rPr>
          <w:rFonts w:ascii="Tahoma" w:eastAsia="HGSGothicM" w:hAnsi="Tahoma" w:cs="Tahoma"/>
        </w:rPr>
        <w:t>dvance registration through the following site is mandatory.</w:t>
      </w:r>
    </w:p>
    <w:p w14:paraId="305EF208" w14:textId="7219217E" w:rsidR="00882EC6" w:rsidRPr="00042236" w:rsidRDefault="00882EC6" w:rsidP="00882E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46" w:hangingChars="394" w:hanging="946"/>
        <w:rPr>
          <w:rFonts w:ascii="Tahoma" w:eastAsia="HGSGothicM" w:hAnsi="Tahoma" w:cs="Tahoma"/>
          <w:bCs/>
        </w:rPr>
      </w:pPr>
      <w:r>
        <w:rPr>
          <w:rFonts w:ascii="Tahoma" w:eastAsia="HGSGothicM" w:hAnsi="Tahoma" w:cs="Tahoma"/>
          <w:b/>
        </w:rPr>
        <w:tab/>
      </w:r>
      <w:r>
        <w:rPr>
          <w:rFonts w:ascii="Tahoma" w:eastAsia="HGSGothicM" w:hAnsi="Tahoma" w:cs="Tahoma"/>
          <w:b/>
        </w:rPr>
        <w:tab/>
      </w:r>
      <w:hyperlink r:id="rId8" w:history="1">
        <w:r w:rsidR="00042236" w:rsidRPr="002E026B">
          <w:rPr>
            <w:rStyle w:val="Hyperlink"/>
            <w:rFonts w:ascii="Tahoma" w:eastAsia="HGSGothicM" w:hAnsi="Tahoma" w:cs="Tahoma"/>
            <w:bCs/>
          </w:rPr>
          <w:t>https://krs4.riken.jp/m?f=29</w:t>
        </w:r>
      </w:hyperlink>
    </w:p>
    <w:p w14:paraId="6C544BD3" w14:textId="77777777" w:rsidR="00882EC6" w:rsidRPr="00882EC6" w:rsidRDefault="00882EC6" w:rsidP="00D85CE6">
      <w:pPr>
        <w:spacing w:beforeLines="50" w:before="180" w:afterLines="50" w:after="180"/>
        <w:rPr>
          <w:rFonts w:ascii="Tahoma" w:eastAsia="HGSGothicM" w:hAnsi="Tahoma" w:cs="Tahoma"/>
          <w:b/>
        </w:rPr>
      </w:pPr>
    </w:p>
    <w:p w14:paraId="74F58098" w14:textId="6DEE48A7" w:rsidR="00A718B9" w:rsidRPr="004A56B7" w:rsidRDefault="00BA6503" w:rsidP="00D85CE6">
      <w:pPr>
        <w:spacing w:beforeLines="50" w:before="180" w:afterLines="50" w:after="180"/>
        <w:rPr>
          <w:rFonts w:ascii="Tahoma" w:eastAsia="HGSGothicM" w:hAnsi="Tahoma" w:cs="Tahoma"/>
          <w:b/>
        </w:rPr>
      </w:pPr>
      <w:r w:rsidRPr="004A56B7">
        <w:rPr>
          <w:rFonts w:ascii="Tahoma" w:eastAsia="HGSGothicM" w:hAnsi="Tahoma" w:cs="Tahoma"/>
          <w:b/>
        </w:rPr>
        <w:t>Backgrounds and target</w:t>
      </w:r>
      <w:r w:rsidR="00882EC6">
        <w:rPr>
          <w:rFonts w:ascii="Tahoma" w:eastAsia="HGSGothicM" w:hAnsi="Tahoma" w:cs="Tahoma"/>
          <w:b/>
        </w:rPr>
        <w:t>s</w:t>
      </w:r>
      <w:r w:rsidRPr="004A56B7">
        <w:rPr>
          <w:rFonts w:ascii="Tahoma" w:eastAsia="HGSGothicM" w:hAnsi="Tahoma" w:cs="Tahoma"/>
          <w:b/>
        </w:rPr>
        <w:t>:</w:t>
      </w:r>
    </w:p>
    <w:p w14:paraId="4D1DA61E" w14:textId="73912AAC" w:rsidR="00CA3758" w:rsidRPr="004A56B7" w:rsidRDefault="00D85CE6" w:rsidP="005229D3">
      <w:pPr>
        <w:spacing w:afterLines="50" w:after="180"/>
        <w:rPr>
          <w:rFonts w:ascii="Tahoma" w:eastAsia="HGSGothicM" w:hAnsi="Tahoma" w:cs="Tahoma"/>
        </w:rPr>
      </w:pPr>
      <w:r>
        <w:rPr>
          <w:rFonts w:ascii="Tahoma" w:eastAsia="HGSGothicM" w:hAnsi="Tahoma" w:cs="Tahoma"/>
        </w:rPr>
        <w:t>To mark the one</w:t>
      </w:r>
      <w:r w:rsidR="00882EC6">
        <w:rPr>
          <w:rFonts w:ascii="Tahoma" w:eastAsia="HGSGothicM" w:hAnsi="Tahoma" w:cs="Tahoma"/>
        </w:rPr>
        <w:t>-</w:t>
      </w:r>
      <w:r>
        <w:rPr>
          <w:rFonts w:ascii="Tahoma" w:eastAsia="HGSGothicM" w:hAnsi="Tahoma" w:cs="Tahoma"/>
        </w:rPr>
        <w:t xml:space="preserve">year anniversary since the establishment of the Europe Office and to further enhance the level of cooperation with Europe and our visibility, RIKEN </w:t>
      </w:r>
      <w:r w:rsidR="00250DC5">
        <w:rPr>
          <w:rFonts w:ascii="Tahoma" w:eastAsia="HGSGothicM" w:hAnsi="Tahoma" w:cs="Tahoma"/>
        </w:rPr>
        <w:t>is ho</w:t>
      </w:r>
      <w:r w:rsidR="009B13BD">
        <w:rPr>
          <w:rFonts w:ascii="Tahoma" w:eastAsia="HGSGothicM" w:hAnsi="Tahoma" w:cs="Tahoma"/>
        </w:rPr>
        <w:t>lding</w:t>
      </w:r>
      <w:bookmarkStart w:id="0" w:name="_GoBack"/>
      <w:bookmarkEnd w:id="0"/>
      <w:r w:rsidR="00CA3758" w:rsidRPr="004A56B7">
        <w:rPr>
          <w:rFonts w:ascii="Tahoma" w:eastAsia="HGSGothicM" w:hAnsi="Tahoma" w:cs="Tahoma"/>
        </w:rPr>
        <w:t xml:space="preserve"> </w:t>
      </w:r>
      <w:r>
        <w:rPr>
          <w:rFonts w:ascii="Tahoma" w:eastAsia="HGSGothicM" w:hAnsi="Tahoma" w:cs="Tahoma"/>
        </w:rPr>
        <w:t>a</w:t>
      </w:r>
      <w:r w:rsidR="00CA3758" w:rsidRPr="004A56B7">
        <w:rPr>
          <w:rFonts w:ascii="Tahoma" w:eastAsia="HGSGothicM" w:hAnsi="Tahoma" w:cs="Tahoma"/>
        </w:rPr>
        <w:t xml:space="preserve"> symposium targeting officers from the EU and European countries</w:t>
      </w:r>
      <w:r w:rsidR="005C7291">
        <w:rPr>
          <w:rFonts w:ascii="Tahoma" w:eastAsia="HGSGothicM" w:hAnsi="Tahoma" w:cs="Tahoma"/>
        </w:rPr>
        <w:t xml:space="preserve"> as well as regions</w:t>
      </w:r>
      <w:r w:rsidR="00CA3758" w:rsidRPr="004A56B7">
        <w:rPr>
          <w:rFonts w:ascii="Tahoma" w:eastAsia="HGSGothicM" w:hAnsi="Tahoma" w:cs="Tahoma"/>
        </w:rPr>
        <w:t>, representatives</w:t>
      </w:r>
      <w:r w:rsidR="00882EC6">
        <w:rPr>
          <w:rFonts w:ascii="Tahoma" w:eastAsia="HGSGothicM" w:hAnsi="Tahoma" w:cs="Tahoma"/>
        </w:rPr>
        <w:t xml:space="preserve">, </w:t>
      </w:r>
      <w:r w:rsidR="00882EC6" w:rsidRPr="004A56B7">
        <w:rPr>
          <w:rFonts w:ascii="Tahoma" w:eastAsia="HGSGothicM" w:hAnsi="Tahoma" w:cs="Tahoma"/>
        </w:rPr>
        <w:t>researchers and</w:t>
      </w:r>
      <w:r w:rsidR="00882EC6">
        <w:rPr>
          <w:rFonts w:ascii="Tahoma" w:eastAsia="HGSGothicM" w:hAnsi="Tahoma" w:cs="Tahoma"/>
        </w:rPr>
        <w:t xml:space="preserve"> research administrators</w:t>
      </w:r>
      <w:r w:rsidR="00CA3758" w:rsidRPr="004A56B7">
        <w:rPr>
          <w:rFonts w:ascii="Tahoma" w:eastAsia="HGSGothicM" w:hAnsi="Tahoma" w:cs="Tahoma"/>
        </w:rPr>
        <w:t xml:space="preserve"> of </w:t>
      </w:r>
      <w:r w:rsidR="00882EC6">
        <w:rPr>
          <w:rFonts w:ascii="Tahoma" w:eastAsia="HGSGothicM" w:hAnsi="Tahoma" w:cs="Tahoma"/>
        </w:rPr>
        <w:t xml:space="preserve">European </w:t>
      </w:r>
      <w:r w:rsidR="00CA3758" w:rsidRPr="004A56B7">
        <w:rPr>
          <w:rFonts w:ascii="Tahoma" w:eastAsia="HGSGothicM" w:hAnsi="Tahoma" w:cs="Tahoma"/>
        </w:rPr>
        <w:t>research institutions</w:t>
      </w:r>
      <w:r w:rsidR="00882EC6">
        <w:rPr>
          <w:rFonts w:ascii="Tahoma" w:eastAsia="HGSGothicM" w:hAnsi="Tahoma" w:cs="Tahoma"/>
        </w:rPr>
        <w:t xml:space="preserve">, </w:t>
      </w:r>
      <w:r w:rsidR="00CA3758" w:rsidRPr="004A56B7">
        <w:rPr>
          <w:rFonts w:ascii="Tahoma" w:eastAsia="HGSGothicM" w:hAnsi="Tahoma" w:cs="Tahoma"/>
        </w:rPr>
        <w:t>media</w:t>
      </w:r>
      <w:r w:rsidR="00882EC6">
        <w:rPr>
          <w:rFonts w:ascii="Tahoma" w:eastAsia="HGSGothicM" w:hAnsi="Tahoma" w:cs="Tahoma"/>
        </w:rPr>
        <w:t xml:space="preserve"> and other relevant stakeholders</w:t>
      </w:r>
      <w:r>
        <w:rPr>
          <w:rFonts w:ascii="Tahoma" w:eastAsia="HGSGothicM" w:hAnsi="Tahoma" w:cs="Tahoma"/>
        </w:rPr>
        <w:t>.</w:t>
      </w:r>
      <w:r w:rsidR="00CA3758" w:rsidRPr="004A56B7">
        <w:rPr>
          <w:rFonts w:ascii="Tahoma" w:eastAsia="HGSGothicM" w:hAnsi="Tahoma" w:cs="Tahoma"/>
        </w:rPr>
        <w:t xml:space="preserve"> </w:t>
      </w:r>
      <w:r>
        <w:rPr>
          <w:rFonts w:ascii="Tahoma" w:eastAsia="HGSGothicM" w:hAnsi="Tahoma" w:cs="Tahoma"/>
        </w:rPr>
        <w:t xml:space="preserve">The </w:t>
      </w:r>
      <w:r w:rsidR="00882EC6">
        <w:rPr>
          <w:rFonts w:ascii="Tahoma" w:eastAsia="HGSGothicM" w:hAnsi="Tahoma" w:cs="Tahoma"/>
        </w:rPr>
        <w:t>intended aims</w:t>
      </w:r>
      <w:r>
        <w:rPr>
          <w:rFonts w:ascii="Tahoma" w:eastAsia="HGSGothicM" w:hAnsi="Tahoma" w:cs="Tahoma"/>
        </w:rPr>
        <w:t xml:space="preserve"> are</w:t>
      </w:r>
      <w:r w:rsidR="00CA3758" w:rsidRPr="004A56B7">
        <w:rPr>
          <w:rFonts w:ascii="Tahoma" w:eastAsia="HGSGothicM" w:hAnsi="Tahoma" w:cs="Tahoma"/>
        </w:rPr>
        <w:t xml:space="preserve"> the followin</w:t>
      </w:r>
      <w:r>
        <w:rPr>
          <w:rFonts w:ascii="Tahoma" w:eastAsia="HGSGothicM" w:hAnsi="Tahoma" w:cs="Tahoma"/>
        </w:rPr>
        <w:t>g:</w:t>
      </w:r>
    </w:p>
    <w:p w14:paraId="3C2A0887" w14:textId="59348792" w:rsidR="00CA3758" w:rsidRPr="004A56B7" w:rsidRDefault="00CA3758" w:rsidP="005C7291">
      <w:pPr>
        <w:pStyle w:val="ListParagraph"/>
        <w:numPr>
          <w:ilvl w:val="0"/>
          <w:numId w:val="44"/>
        </w:numPr>
        <w:spacing w:afterLines="50" w:after="180"/>
        <w:ind w:leftChars="0"/>
        <w:rPr>
          <w:rFonts w:ascii="Tahoma" w:eastAsia="HGSGothicM" w:hAnsi="Tahoma" w:cs="Tahoma"/>
          <w:sz w:val="24"/>
        </w:rPr>
      </w:pPr>
      <w:r w:rsidRPr="004A56B7">
        <w:rPr>
          <w:rFonts w:ascii="Tahoma" w:eastAsia="HGSGothicM" w:hAnsi="Tahoma" w:cs="Tahoma"/>
          <w:sz w:val="24"/>
        </w:rPr>
        <w:t>To present RIKEN and discuss how to further promote cooperation with European partners</w:t>
      </w:r>
      <w:r w:rsidR="006C62B9" w:rsidRPr="004A56B7">
        <w:rPr>
          <w:rFonts w:ascii="Tahoma" w:eastAsia="HGSGothicM" w:hAnsi="Tahoma" w:cs="Tahoma"/>
          <w:sz w:val="24"/>
        </w:rPr>
        <w:t>, especially in view of the 10 years’ efforts since the signature of the Japan-EU S&amp;T cooperation agreement</w:t>
      </w:r>
    </w:p>
    <w:p w14:paraId="1C27AFE0" w14:textId="2AA84DF2" w:rsidR="00C92EE7" w:rsidRPr="004A56B7" w:rsidRDefault="005F1775" w:rsidP="005C7291">
      <w:pPr>
        <w:pStyle w:val="ListParagraph"/>
        <w:numPr>
          <w:ilvl w:val="0"/>
          <w:numId w:val="44"/>
        </w:numPr>
        <w:spacing w:afterLines="50" w:after="180"/>
        <w:ind w:leftChars="0"/>
        <w:rPr>
          <w:rFonts w:ascii="Tahoma" w:eastAsia="HGSGothicM" w:hAnsi="Tahoma" w:cs="Tahoma"/>
          <w:sz w:val="24"/>
        </w:rPr>
      </w:pPr>
      <w:r w:rsidRPr="004A56B7">
        <w:rPr>
          <w:rFonts w:ascii="Tahoma" w:eastAsia="HGSGothicM" w:hAnsi="Tahoma" w:cs="Tahoma"/>
          <w:sz w:val="24"/>
        </w:rPr>
        <w:t xml:space="preserve">To create networks </w:t>
      </w:r>
      <w:r w:rsidR="00BA6503" w:rsidRPr="004A56B7">
        <w:rPr>
          <w:rFonts w:ascii="Tahoma" w:eastAsia="HGSGothicM" w:hAnsi="Tahoma" w:cs="Tahoma"/>
          <w:sz w:val="24"/>
        </w:rPr>
        <w:t xml:space="preserve">and </w:t>
      </w:r>
      <w:r w:rsidR="00CA3758" w:rsidRPr="004A56B7">
        <w:rPr>
          <w:rFonts w:ascii="Tahoma" w:eastAsia="HGSGothicM" w:hAnsi="Tahoma" w:cs="Tahoma"/>
          <w:sz w:val="24"/>
        </w:rPr>
        <w:t xml:space="preserve">seek opportunities </w:t>
      </w:r>
      <w:r w:rsidR="00BA6503" w:rsidRPr="004A56B7">
        <w:rPr>
          <w:rFonts w:ascii="Tahoma" w:eastAsia="HGSGothicM" w:hAnsi="Tahoma" w:cs="Tahoma"/>
          <w:sz w:val="24"/>
        </w:rPr>
        <w:t>for collaborative research and innovation</w:t>
      </w:r>
      <w:r w:rsidRPr="004A56B7">
        <w:rPr>
          <w:rFonts w:ascii="Tahoma" w:eastAsia="HGSGothicM" w:hAnsi="Tahoma" w:cs="Tahoma"/>
          <w:sz w:val="24"/>
        </w:rPr>
        <w:t xml:space="preserve"> towards higher RIKEN’s visibility in Europe</w:t>
      </w:r>
    </w:p>
    <w:p w14:paraId="15C30C0B" w14:textId="7ADEBFC8" w:rsidR="002B045A" w:rsidRPr="004A56B7" w:rsidRDefault="002B045A" w:rsidP="00CA3758">
      <w:pPr>
        <w:pStyle w:val="ListParagraph"/>
        <w:numPr>
          <w:ilvl w:val="0"/>
          <w:numId w:val="44"/>
        </w:numPr>
        <w:ind w:leftChars="0"/>
        <w:rPr>
          <w:rFonts w:ascii="Tahoma" w:eastAsia="HGSGothicM" w:hAnsi="Tahoma" w:cs="Tahoma"/>
          <w:sz w:val="24"/>
        </w:rPr>
      </w:pPr>
      <w:r w:rsidRPr="004A56B7">
        <w:rPr>
          <w:rFonts w:ascii="Tahoma" w:eastAsia="HGSGothicM" w:hAnsi="Tahoma" w:cs="Tahoma"/>
          <w:sz w:val="24"/>
        </w:rPr>
        <w:t>To listen to Japanese and European research trends and exchange views</w:t>
      </w:r>
    </w:p>
    <w:p w14:paraId="0028E7AE" w14:textId="77777777" w:rsidR="002B045A" w:rsidRDefault="002B045A" w:rsidP="00DE28DF">
      <w:pPr>
        <w:adjustRightInd w:val="0"/>
        <w:snapToGrid w:val="0"/>
        <w:spacing w:afterLines="50" w:after="180" w:line="276" w:lineRule="auto"/>
        <w:rPr>
          <w:rFonts w:cs="Tahoma"/>
          <w:b/>
        </w:rPr>
      </w:pPr>
    </w:p>
    <w:p w14:paraId="2679DBF6" w14:textId="77777777" w:rsidR="00882EC6" w:rsidRDefault="00882EC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63544B6D" w14:textId="5B2E9E40" w:rsidR="00DE28DF" w:rsidRPr="002B045A" w:rsidRDefault="00DE28DF" w:rsidP="00DE28DF">
      <w:pPr>
        <w:adjustRightInd w:val="0"/>
        <w:snapToGrid w:val="0"/>
        <w:spacing w:afterLines="50" w:after="180" w:line="276" w:lineRule="auto"/>
        <w:rPr>
          <w:rFonts w:cs="Tahoma"/>
          <w:b/>
        </w:rPr>
      </w:pPr>
      <w:r>
        <w:rPr>
          <w:rFonts w:ascii="Tahoma" w:hAnsi="Tahoma" w:cs="Tahoma"/>
          <w:b/>
        </w:rPr>
        <w:lastRenderedPageBreak/>
        <w:t>Preliminary p</w:t>
      </w:r>
      <w:r w:rsidRPr="00DE28DF">
        <w:rPr>
          <w:rFonts w:ascii="Tahoma" w:hAnsi="Tahoma" w:cs="Tahoma"/>
          <w:b/>
        </w:rPr>
        <w:t>rogramme:</w:t>
      </w:r>
    </w:p>
    <w:p w14:paraId="08EED1D6" w14:textId="772C14A4" w:rsidR="00780505" w:rsidRPr="00F37F77" w:rsidRDefault="00780505" w:rsidP="00DE28DF">
      <w:pPr>
        <w:adjustRightInd w:val="0"/>
        <w:snapToGrid w:val="0"/>
        <w:spacing w:afterLines="50" w:after="180" w:line="276" w:lineRule="auto"/>
        <w:rPr>
          <w:rFonts w:ascii="Tahoma" w:hAnsi="Tahoma" w:cs="Tahoma"/>
          <w:sz w:val="22"/>
          <w:szCs w:val="22"/>
        </w:rPr>
      </w:pPr>
      <w:r w:rsidRPr="00F37F77">
        <w:rPr>
          <w:rFonts w:ascii="Tahoma" w:hAnsi="Tahoma" w:cs="Tahoma" w:hint="eastAsia"/>
          <w:sz w:val="22"/>
          <w:szCs w:val="22"/>
        </w:rPr>
        <w:t>M</w:t>
      </w:r>
      <w:r w:rsidRPr="00F37F77">
        <w:rPr>
          <w:rFonts w:ascii="Tahoma" w:hAnsi="Tahoma" w:cs="Tahoma"/>
          <w:sz w:val="22"/>
          <w:szCs w:val="22"/>
        </w:rPr>
        <w:t xml:space="preserve">C: </w:t>
      </w:r>
      <w:r w:rsidR="001369D0" w:rsidRPr="00F37F77">
        <w:rPr>
          <w:rFonts w:ascii="Tahoma" w:hAnsi="Tahoma" w:cs="Tahoma"/>
          <w:sz w:val="22"/>
          <w:szCs w:val="22"/>
        </w:rPr>
        <w:t>Dr. Toshiyasu ICHIOKA, Director, RIKEN Europe Office</w:t>
      </w:r>
    </w:p>
    <w:tbl>
      <w:tblPr>
        <w:tblW w:w="4992" w:type="pct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4"/>
        <w:gridCol w:w="3118"/>
        <w:gridCol w:w="4817"/>
      </w:tblGrid>
      <w:tr w:rsidR="00D46382" w:rsidRPr="00DE28DF" w14:paraId="4DAB7D22" w14:textId="77777777" w:rsidTr="006C62B9">
        <w:tc>
          <w:tcPr>
            <w:tcW w:w="819" w:type="pct"/>
            <w:shd w:val="clear" w:color="auto" w:fill="auto"/>
            <w:vAlign w:val="center"/>
          </w:tcPr>
          <w:p w14:paraId="470A03A2" w14:textId="0DA8D7AC" w:rsidR="00D46382" w:rsidRPr="00D46382" w:rsidRDefault="00D46382" w:rsidP="00D463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46382">
              <w:rPr>
                <w:rFonts w:ascii="Tahoma" w:hAnsi="Tahoma" w:cs="Tahoma" w:hint="eastAsia"/>
                <w:b/>
                <w:sz w:val="22"/>
                <w:szCs w:val="22"/>
              </w:rPr>
              <w:t>T</w:t>
            </w:r>
            <w:r w:rsidRPr="00D46382">
              <w:rPr>
                <w:rFonts w:ascii="Tahoma" w:hAnsi="Tahoma" w:cs="Tahoma"/>
                <w:b/>
                <w:sz w:val="22"/>
                <w:szCs w:val="22"/>
              </w:rPr>
              <w:t>ime</w:t>
            </w:r>
          </w:p>
        </w:tc>
        <w:tc>
          <w:tcPr>
            <w:tcW w:w="1643" w:type="pct"/>
            <w:shd w:val="clear" w:color="auto" w:fill="auto"/>
            <w:vAlign w:val="center"/>
          </w:tcPr>
          <w:p w14:paraId="663A3F08" w14:textId="13917354" w:rsidR="00D46382" w:rsidRPr="00D46382" w:rsidRDefault="00D46382" w:rsidP="00D463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46382">
              <w:rPr>
                <w:rFonts w:ascii="Tahoma" w:hAnsi="Tahoma" w:cs="Tahoma" w:hint="eastAsia"/>
                <w:b/>
                <w:sz w:val="22"/>
                <w:szCs w:val="22"/>
              </w:rPr>
              <w:t>A</w:t>
            </w:r>
            <w:r w:rsidRPr="00D46382">
              <w:rPr>
                <w:rFonts w:ascii="Tahoma" w:hAnsi="Tahoma" w:cs="Tahoma"/>
                <w:b/>
                <w:sz w:val="22"/>
                <w:szCs w:val="22"/>
              </w:rPr>
              <w:t>genda</w:t>
            </w:r>
          </w:p>
        </w:tc>
        <w:tc>
          <w:tcPr>
            <w:tcW w:w="2538" w:type="pct"/>
            <w:shd w:val="clear" w:color="auto" w:fill="auto"/>
            <w:vAlign w:val="center"/>
          </w:tcPr>
          <w:p w14:paraId="6391064C" w14:textId="42D9870E" w:rsidR="00D46382" w:rsidRPr="00D46382" w:rsidRDefault="00D46382" w:rsidP="00D463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D46382">
              <w:rPr>
                <w:rFonts w:ascii="Tahoma" w:hAnsi="Tahoma" w:cs="Tahoma" w:hint="eastAsia"/>
                <w:b/>
                <w:sz w:val="22"/>
                <w:szCs w:val="22"/>
              </w:rPr>
              <w:t>D</w:t>
            </w:r>
            <w:r w:rsidRPr="00D46382">
              <w:rPr>
                <w:rFonts w:ascii="Tahoma" w:hAnsi="Tahoma" w:cs="Tahoma"/>
                <w:b/>
                <w:sz w:val="22"/>
                <w:szCs w:val="22"/>
              </w:rPr>
              <w:t>escription / responsible persons</w:t>
            </w:r>
          </w:p>
        </w:tc>
      </w:tr>
      <w:tr w:rsidR="007F5388" w:rsidRPr="00DE28DF" w14:paraId="58CB91A7" w14:textId="77777777" w:rsidTr="000901A5">
        <w:tc>
          <w:tcPr>
            <w:tcW w:w="5000" w:type="pct"/>
            <w:gridSpan w:val="3"/>
            <w:shd w:val="clear" w:color="auto" w:fill="262626" w:themeFill="text1" w:themeFillTint="D9"/>
          </w:tcPr>
          <w:p w14:paraId="67EF0CD1" w14:textId="3AC5E332" w:rsidR="007F5388" w:rsidRPr="007F5388" w:rsidRDefault="007F5388" w:rsidP="007F5388">
            <w:pPr>
              <w:jc w:val="center"/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</w:pP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O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pening</w:t>
            </w:r>
          </w:p>
        </w:tc>
      </w:tr>
      <w:tr w:rsidR="00DE28DF" w:rsidRPr="00DE28DF" w14:paraId="358E2F3C" w14:textId="77777777" w:rsidTr="006C62B9">
        <w:tc>
          <w:tcPr>
            <w:tcW w:w="819" w:type="pct"/>
            <w:shd w:val="clear" w:color="auto" w:fill="auto"/>
          </w:tcPr>
          <w:p w14:paraId="33DE903B" w14:textId="0EE70DDF" w:rsidR="00DE28DF" w:rsidRPr="00DE28DF" w:rsidRDefault="00DE28DF" w:rsidP="00D4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3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273C5F">
              <w:rPr>
                <w:rFonts w:ascii="Tahoma" w:hAnsi="Tahoma" w:cs="Tahoma"/>
                <w:sz w:val="22"/>
                <w:szCs w:val="22"/>
              </w:rPr>
              <w:t>45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 w:rsidR="00D4638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7C4FF608" w14:textId="77777777" w:rsidR="00DE28DF" w:rsidRPr="002B045A" w:rsidRDefault="00DE28DF" w:rsidP="00D46382">
            <w:pPr>
              <w:rPr>
                <w:rFonts w:ascii="Tahoma" w:hAnsi="Tahoma" w:cs="Tahoma"/>
                <w:sz w:val="22"/>
                <w:szCs w:val="22"/>
              </w:rPr>
            </w:pPr>
            <w:r w:rsidRPr="002B045A">
              <w:rPr>
                <w:rFonts w:ascii="Tahoma" w:hAnsi="Tahoma" w:cs="Tahoma"/>
                <w:sz w:val="22"/>
                <w:szCs w:val="22"/>
              </w:rPr>
              <w:t>Opening remarks</w:t>
            </w:r>
          </w:p>
        </w:tc>
        <w:tc>
          <w:tcPr>
            <w:tcW w:w="2538" w:type="pct"/>
            <w:shd w:val="clear" w:color="auto" w:fill="auto"/>
          </w:tcPr>
          <w:p w14:paraId="1387121B" w14:textId="4AC560DD" w:rsidR="00DE28DF" w:rsidRPr="002B045A" w:rsidRDefault="00780505" w:rsidP="00D46382">
            <w:pPr>
              <w:rPr>
                <w:rFonts w:ascii="Tahoma" w:hAnsi="Tahoma" w:cs="Tahoma"/>
                <w:sz w:val="22"/>
                <w:szCs w:val="22"/>
              </w:rPr>
            </w:pPr>
            <w:r w:rsidRPr="002B045A">
              <w:rPr>
                <w:rFonts w:ascii="Tahoma" w:hAnsi="Tahoma" w:cs="Tahoma"/>
                <w:sz w:val="22"/>
                <w:szCs w:val="22"/>
              </w:rPr>
              <w:t>Dr. Shigeo KOYASU</w:t>
            </w:r>
            <w:r w:rsidR="00C25C75" w:rsidRPr="002B045A">
              <w:rPr>
                <w:rFonts w:ascii="Tahoma" w:hAnsi="Tahoma" w:cs="Tahoma"/>
                <w:sz w:val="22"/>
                <w:szCs w:val="22"/>
              </w:rPr>
              <w:t>, Executive Director, RIKEN</w:t>
            </w:r>
          </w:p>
          <w:p w14:paraId="229E7F81" w14:textId="399B2992" w:rsidR="00DE28DF" w:rsidRPr="005C266A" w:rsidRDefault="00A33A30" w:rsidP="004B311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H.E. Mr. Takeshi NAKANE, Ambassador for Science and Technology, </w:t>
            </w:r>
            <w:r w:rsidR="00042236">
              <w:rPr>
                <w:rFonts w:ascii="Tahoma" w:hAnsi="Tahoma" w:cs="Tahoma" w:hint="eastAsi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 xml:space="preserve">inistry of </w:t>
            </w:r>
            <w:r w:rsidR="00042236">
              <w:rPr>
                <w:rFonts w:ascii="Tahoma" w:hAnsi="Tahoma" w:cs="Tahoma"/>
                <w:sz w:val="22"/>
                <w:szCs w:val="22"/>
              </w:rPr>
              <w:t>F</w:t>
            </w:r>
            <w:r>
              <w:rPr>
                <w:rFonts w:ascii="Tahoma" w:hAnsi="Tahoma" w:cs="Tahoma"/>
                <w:sz w:val="22"/>
                <w:szCs w:val="22"/>
              </w:rPr>
              <w:t xml:space="preserve">oreign </w:t>
            </w:r>
            <w:r w:rsidR="00042236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>ffairs</w:t>
            </w:r>
          </w:p>
        </w:tc>
      </w:tr>
      <w:tr w:rsidR="00BE606F" w:rsidRPr="00DE28DF" w14:paraId="23901B3E" w14:textId="77777777" w:rsidTr="000901A5">
        <w:tc>
          <w:tcPr>
            <w:tcW w:w="5000" w:type="pct"/>
            <w:gridSpan w:val="3"/>
            <w:shd w:val="clear" w:color="auto" w:fill="262626" w:themeFill="text1" w:themeFillTint="D9"/>
          </w:tcPr>
          <w:p w14:paraId="28DC3954" w14:textId="31AC146E" w:rsidR="00BE606F" w:rsidRPr="005107D2" w:rsidRDefault="00BE606F" w:rsidP="005107D2">
            <w:pPr>
              <w:jc w:val="center"/>
              <w:rPr>
                <w:rFonts w:ascii="Tahoma" w:hAnsi="Tahoma" w:cs="Tahoma"/>
                <w:color w:val="F2F2F2" w:themeColor="background1" w:themeShade="F2"/>
                <w:sz w:val="22"/>
                <w:szCs w:val="22"/>
              </w:rPr>
            </w:pP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P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art I</w:t>
            </w: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: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S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 xml:space="preserve">TI for </w:t>
            </w:r>
            <w:r w:rsidR="00D77202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future society</w:t>
            </w:r>
            <w:r w:rsidR="001550F0" w:rsidRP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(moderator: </w:t>
            </w:r>
            <w:r w:rsidR="00D073C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Prof. Dame Wendy H</w:t>
            </w:r>
            <w:r w:rsidR="00E63291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ALL</w:t>
            </w:r>
            <w:r w:rsidR="00D073C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, </w:t>
            </w:r>
            <w:r w:rsidR="00D073CC" w:rsidRPr="00D073C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University of Southampton</w:t>
            </w:r>
            <w:r w:rsidR="00D073CC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, </w:t>
            </w:r>
            <w:r w:rsid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member of the RIKEN Advisory Coun</w:t>
            </w:r>
            <w:r w:rsidR="00BB3911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c</w:t>
            </w:r>
            <w:r w:rsid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il</w:t>
            </w:r>
            <w:r w:rsidR="001550F0" w:rsidRP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DE28DF" w:rsidRPr="00DE28DF" w14:paraId="23E170EA" w14:textId="77777777" w:rsidTr="006C62B9">
        <w:tc>
          <w:tcPr>
            <w:tcW w:w="819" w:type="pct"/>
            <w:shd w:val="clear" w:color="auto" w:fill="auto"/>
          </w:tcPr>
          <w:p w14:paraId="2AB6F38E" w14:textId="3CEB2AD9" w:rsidR="00DE28DF" w:rsidRPr="00DE28DF" w:rsidRDefault="00DE28DF" w:rsidP="00D4638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 w:rsidR="00F54E9D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</w:t>
            </w:r>
            <w:r w:rsidR="00F11381">
              <w:rPr>
                <w:rFonts w:ascii="Tahoma" w:hAnsi="Tahoma" w:cs="Tahoma"/>
                <w:sz w:val="22"/>
                <w:szCs w:val="22"/>
              </w:rPr>
              <w:t>14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1</w:t>
            </w:r>
            <w:r w:rsidR="00F35FC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65F78F7C" w14:textId="4DA1D023" w:rsidR="00DE28DF" w:rsidRDefault="00F11381" w:rsidP="00BF27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Keynote </w:t>
            </w:r>
            <w:r w:rsidR="00376D8B">
              <w:rPr>
                <w:rFonts w:ascii="Tahoma" w:hAnsi="Tahoma" w:cs="Tahoma"/>
                <w:sz w:val="22"/>
                <w:szCs w:val="22"/>
              </w:rPr>
              <w:t>address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7AA517F" w14:textId="0E953BD8" w:rsidR="007C2787" w:rsidRPr="00DE28DF" w:rsidRDefault="007C2787" w:rsidP="00D463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Horizon Europe and</w:t>
            </w:r>
            <w:r w:rsidR="00BF275F">
              <w:rPr>
                <w:rFonts w:ascii="Tahoma" w:hAnsi="Tahoma" w:cs="Tahoma"/>
                <w:sz w:val="22"/>
                <w:szCs w:val="22"/>
              </w:rPr>
              <w:t xml:space="preserve"> 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challenge-driven approach</w:t>
            </w:r>
          </w:p>
        </w:tc>
        <w:tc>
          <w:tcPr>
            <w:tcW w:w="2538" w:type="pct"/>
            <w:shd w:val="clear" w:color="auto" w:fill="auto"/>
          </w:tcPr>
          <w:p w14:paraId="3A7E8EA9" w14:textId="77777777" w:rsidR="009E7B0A" w:rsidRDefault="00A33A30" w:rsidP="00D4638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Mr. </w:t>
            </w:r>
            <w:r w:rsidRPr="00A33A30">
              <w:rPr>
                <w:rFonts w:ascii="Tahoma" w:hAnsi="Tahoma" w:cs="Tahoma"/>
                <w:sz w:val="22"/>
                <w:szCs w:val="22"/>
              </w:rPr>
              <w:t>Jean-Eric PAQUET, Director-General</w:t>
            </w:r>
          </w:p>
          <w:p w14:paraId="6C0556D7" w14:textId="53BA9D2A" w:rsidR="00DE28DF" w:rsidRPr="00DE28DF" w:rsidRDefault="00A33A30" w:rsidP="00BF275F">
            <w:pPr>
              <w:rPr>
                <w:rFonts w:ascii="Tahoma" w:hAnsi="Tahoma" w:cs="Tahoma"/>
                <w:sz w:val="22"/>
                <w:szCs w:val="22"/>
              </w:rPr>
            </w:pPr>
            <w:r w:rsidRPr="00A33A30">
              <w:rPr>
                <w:rFonts w:ascii="Tahoma" w:hAnsi="Tahoma" w:cs="Tahoma"/>
                <w:sz w:val="22"/>
                <w:szCs w:val="22"/>
              </w:rPr>
              <w:t xml:space="preserve">DG RTD, European Commission </w:t>
            </w:r>
          </w:p>
        </w:tc>
      </w:tr>
      <w:tr w:rsidR="00F11381" w:rsidRPr="00DE28DF" w14:paraId="5F177643" w14:textId="77777777" w:rsidTr="006C62B9">
        <w:tc>
          <w:tcPr>
            <w:tcW w:w="819" w:type="pct"/>
            <w:shd w:val="clear" w:color="auto" w:fill="auto"/>
          </w:tcPr>
          <w:p w14:paraId="3A46EE1E" w14:textId="649F251E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1</w:t>
            </w:r>
            <w:r w:rsidR="00F35FC2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Pr="00DE28D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74108F7F" w14:textId="6C3BD78D" w:rsidR="00DF16DF" w:rsidRPr="00DF16DF" w:rsidRDefault="00376D8B" w:rsidP="00BF275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Keynote address </w:t>
            </w:r>
          </w:p>
          <w:p w14:paraId="4E29C525" w14:textId="20D576FD" w:rsidR="007C2787" w:rsidRDefault="007C2787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 xml:space="preserve">ational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programme</w:t>
            </w:r>
            <w:r w:rsidR="00B404CF">
              <w:rPr>
                <w:rFonts w:ascii="Tahoma" w:hAnsi="Tahoma" w:cs="Tahoma"/>
                <w:sz w:val="22"/>
                <w:szCs w:val="22"/>
              </w:rPr>
              <w:t>s</w:t>
            </w:r>
            <w:proofErr w:type="spellEnd"/>
            <w:r w:rsidR="00B70187">
              <w:rPr>
                <w:rFonts w:ascii="Tahoma" w:hAnsi="Tahoma" w:cs="Tahoma"/>
                <w:sz w:val="22"/>
                <w:szCs w:val="22"/>
              </w:rPr>
              <w:t xml:space="preserve"> (UK)</w:t>
            </w:r>
          </w:p>
        </w:tc>
        <w:tc>
          <w:tcPr>
            <w:tcW w:w="2538" w:type="pct"/>
            <w:shd w:val="clear" w:color="auto" w:fill="auto"/>
          </w:tcPr>
          <w:p w14:paraId="0E474677" w14:textId="1497323B" w:rsidR="009E7B0A" w:rsidRDefault="00C9422C" w:rsidP="00C9422C">
            <w:pPr>
              <w:widowControl w:val="0"/>
              <w:rPr>
                <w:rFonts w:ascii="Tahoma" w:eastAsia="MS Mincho" w:hAnsi="Tahoma" w:cs="Tahoma"/>
                <w:kern w:val="2"/>
                <w:sz w:val="22"/>
                <w:szCs w:val="22"/>
              </w:rPr>
            </w:pPr>
            <w:r w:rsidRPr="00C9422C">
              <w:rPr>
                <w:rFonts w:ascii="Tahoma" w:eastAsia="MS Mincho" w:hAnsi="Tahoma" w:cs="Tahoma"/>
                <w:kern w:val="2"/>
                <w:sz w:val="22"/>
                <w:szCs w:val="22"/>
              </w:rPr>
              <w:t>Prof</w:t>
            </w:r>
            <w:r>
              <w:rPr>
                <w:rFonts w:ascii="Tahoma" w:eastAsia="MS Mincho" w:hAnsi="Tahoma" w:cs="Tahoma"/>
                <w:kern w:val="2"/>
                <w:sz w:val="22"/>
                <w:szCs w:val="22"/>
              </w:rPr>
              <w:t>.</w:t>
            </w:r>
            <w:r w:rsidRPr="00C9422C">
              <w:rPr>
                <w:rFonts w:ascii="Tahoma" w:eastAsia="MS Mincho" w:hAnsi="Tahoma" w:cs="Tahoma"/>
                <w:kern w:val="2"/>
                <w:sz w:val="22"/>
                <w:szCs w:val="22"/>
              </w:rPr>
              <w:t xml:space="preserve"> Tim W</w:t>
            </w:r>
            <w:r>
              <w:rPr>
                <w:rFonts w:ascii="Tahoma" w:eastAsia="MS Mincho" w:hAnsi="Tahoma" w:cs="Tahoma"/>
                <w:kern w:val="2"/>
                <w:sz w:val="22"/>
                <w:szCs w:val="22"/>
              </w:rPr>
              <w:t>HEELER</w:t>
            </w:r>
            <w:r w:rsidR="009E7B0A">
              <w:rPr>
                <w:rFonts w:ascii="Tahoma" w:eastAsia="MS Mincho" w:hAnsi="Tahoma" w:cs="Tahoma"/>
                <w:kern w:val="2"/>
                <w:sz w:val="22"/>
                <w:szCs w:val="22"/>
              </w:rPr>
              <w:t xml:space="preserve">, </w:t>
            </w:r>
            <w:r w:rsidRPr="00C9422C">
              <w:rPr>
                <w:rFonts w:ascii="Tahoma" w:eastAsia="MS Mincho" w:hAnsi="Tahoma" w:cs="Tahoma"/>
                <w:kern w:val="2"/>
                <w:sz w:val="22"/>
                <w:szCs w:val="22"/>
              </w:rPr>
              <w:t>Director, International</w:t>
            </w:r>
            <w:r>
              <w:rPr>
                <w:rFonts w:ascii="Tahoma" w:eastAsia="MS Mincho" w:hAnsi="Tahoma" w:cs="Tahoma"/>
                <w:kern w:val="2"/>
                <w:sz w:val="22"/>
                <w:szCs w:val="22"/>
              </w:rPr>
              <w:t xml:space="preserve">, </w:t>
            </w:r>
          </w:p>
          <w:p w14:paraId="337D0AE3" w14:textId="09E416B1" w:rsidR="00F11381" w:rsidRPr="00DE28DF" w:rsidRDefault="00B70187" w:rsidP="00C9422C">
            <w:pPr>
              <w:widowControl w:val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UK Research and Innovation (</w:t>
            </w:r>
            <w:r w:rsidR="00376D8B">
              <w:rPr>
                <w:rFonts w:ascii="Tahoma" w:hAnsi="Tahoma" w:cs="Tahoma" w:hint="eastAsia"/>
                <w:sz w:val="22"/>
                <w:szCs w:val="22"/>
              </w:rPr>
              <w:t>U</w:t>
            </w:r>
            <w:r w:rsidR="00376D8B">
              <w:rPr>
                <w:rFonts w:ascii="Tahoma" w:hAnsi="Tahoma" w:cs="Tahoma"/>
                <w:sz w:val="22"/>
                <w:szCs w:val="22"/>
              </w:rPr>
              <w:t>K</w:t>
            </w:r>
            <w:r w:rsidR="0077342D">
              <w:rPr>
                <w:rFonts w:ascii="Tahoma" w:hAnsi="Tahoma" w:cs="Tahoma"/>
                <w:sz w:val="22"/>
                <w:szCs w:val="22"/>
              </w:rPr>
              <w:t>RI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</w:tr>
      <w:tr w:rsidR="00F11381" w:rsidRPr="00DE28DF" w14:paraId="22ADD630" w14:textId="77777777" w:rsidTr="006C62B9">
        <w:tc>
          <w:tcPr>
            <w:tcW w:w="819" w:type="pct"/>
            <w:shd w:val="clear" w:color="auto" w:fill="D9D9D9" w:themeFill="background1" w:themeFillShade="D9"/>
          </w:tcPr>
          <w:p w14:paraId="47EE1A64" w14:textId="160B7EF3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Pr="00DE28DF">
              <w:rPr>
                <w:rFonts w:ascii="Tahoma" w:hAnsi="Tahoma" w:cs="Tahoma"/>
                <w:sz w:val="22"/>
                <w:szCs w:val="22"/>
              </w:rPr>
              <w:t>0-1</w:t>
            </w:r>
            <w:r w:rsidR="005C266A"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14775163" w14:textId="349AE680" w:rsidR="00F11381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Break</w:t>
            </w:r>
          </w:p>
        </w:tc>
        <w:tc>
          <w:tcPr>
            <w:tcW w:w="2538" w:type="pct"/>
            <w:shd w:val="clear" w:color="auto" w:fill="D9D9D9" w:themeFill="background1" w:themeFillShade="D9"/>
          </w:tcPr>
          <w:p w14:paraId="4079FB63" w14:textId="77777777" w:rsidR="00F11381" w:rsidRPr="00DE28DF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381" w:rsidRPr="00DE28DF" w14:paraId="216F6BD5" w14:textId="77777777" w:rsidTr="006C62B9">
        <w:tc>
          <w:tcPr>
            <w:tcW w:w="819" w:type="pct"/>
            <w:shd w:val="clear" w:color="auto" w:fill="auto"/>
          </w:tcPr>
          <w:p w14:paraId="1AB58FC3" w14:textId="0A5EC4BE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5C266A">
              <w:rPr>
                <w:rFonts w:ascii="Tahoma" w:hAnsi="Tahoma" w:cs="Tahoma"/>
                <w:sz w:val="22"/>
                <w:szCs w:val="22"/>
              </w:rPr>
              <w:t>4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0-1</w:t>
            </w:r>
            <w:r w:rsidR="001550F0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 w:rsidR="001550F0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58BC82C4" w14:textId="77777777" w:rsidR="00F11381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RIKEN</w:t>
            </w:r>
            <w:r w:rsidR="00C25C75">
              <w:rPr>
                <w:rFonts w:ascii="Tahoma" w:hAnsi="Tahoma" w:cs="Tahoma"/>
                <w:sz w:val="22"/>
                <w:szCs w:val="22"/>
              </w:rPr>
              <w:t xml:space="preserve"> presentation </w:t>
            </w:r>
            <w:r>
              <w:rPr>
                <w:rFonts w:ascii="Tahoma" w:hAnsi="Tahoma" w:cs="Tahoma" w:hint="eastAsia"/>
                <w:sz w:val="22"/>
                <w:szCs w:val="22"/>
              </w:rPr>
              <w:t>-</w:t>
            </w:r>
            <w:r w:rsidR="00C25C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  <w:p w14:paraId="4258DBA5" w14:textId="2974A872" w:rsidR="00C25C75" w:rsidRPr="00DE28DF" w:rsidRDefault="00C02133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Sustainability of resources</w:t>
            </w:r>
          </w:p>
        </w:tc>
        <w:tc>
          <w:tcPr>
            <w:tcW w:w="2538" w:type="pct"/>
            <w:shd w:val="clear" w:color="auto" w:fill="auto"/>
          </w:tcPr>
          <w:p w14:paraId="65EF1E6F" w14:textId="2AFEDE1A" w:rsidR="00F11381" w:rsidRPr="00DE28DF" w:rsidRDefault="00780505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Kazuo SHINOZAKI</w:t>
            </w:r>
            <w:r w:rsidR="00C25C75">
              <w:rPr>
                <w:rFonts w:ascii="Tahoma" w:hAnsi="Tahoma" w:cs="Tahoma"/>
                <w:sz w:val="22"/>
                <w:szCs w:val="22"/>
              </w:rPr>
              <w:t xml:space="preserve">, Director, </w:t>
            </w:r>
            <w:r w:rsidR="00C25C75" w:rsidRPr="00C25C75">
              <w:rPr>
                <w:rFonts w:ascii="Tahoma" w:hAnsi="Tahoma" w:cs="Tahoma"/>
                <w:sz w:val="22"/>
                <w:szCs w:val="22"/>
              </w:rPr>
              <w:t>RIKEN Center for Sustainable Resource Science</w:t>
            </w:r>
            <w:r w:rsidR="00C25C75" w:rsidRPr="00C25C75">
              <w:rPr>
                <w:rFonts w:ascii="Tahoma" w:hAnsi="Tahoma" w:cs="Tahoma" w:hint="eastAsia"/>
                <w:sz w:val="22"/>
                <w:szCs w:val="22"/>
              </w:rPr>
              <w:t xml:space="preserve"> </w:t>
            </w:r>
            <w:r w:rsidR="00C25C75">
              <w:rPr>
                <w:rFonts w:ascii="Tahoma" w:hAnsi="Tahoma" w:cs="Tahoma"/>
                <w:sz w:val="22"/>
                <w:szCs w:val="22"/>
              </w:rPr>
              <w:t>(</w:t>
            </w:r>
            <w:r w:rsidR="00117C3F">
              <w:rPr>
                <w:rFonts w:ascii="Tahoma" w:hAnsi="Tahoma" w:cs="Tahoma" w:hint="eastAsia"/>
                <w:sz w:val="22"/>
                <w:szCs w:val="22"/>
              </w:rPr>
              <w:t>C</w:t>
            </w:r>
            <w:r w:rsidR="00117C3F">
              <w:rPr>
                <w:rFonts w:ascii="Tahoma" w:hAnsi="Tahoma" w:cs="Tahoma"/>
                <w:sz w:val="22"/>
                <w:szCs w:val="22"/>
              </w:rPr>
              <w:t>SRS)</w:t>
            </w:r>
          </w:p>
        </w:tc>
      </w:tr>
      <w:tr w:rsidR="00C25C75" w:rsidRPr="00DE28DF" w14:paraId="5E0EDFA9" w14:textId="77777777" w:rsidTr="006C62B9">
        <w:tc>
          <w:tcPr>
            <w:tcW w:w="819" w:type="pct"/>
            <w:shd w:val="clear" w:color="auto" w:fill="auto"/>
          </w:tcPr>
          <w:p w14:paraId="4A88863F" w14:textId="4F98B8D2" w:rsidR="00C25C75" w:rsidRPr="00DE28DF" w:rsidRDefault="00C25C75" w:rsidP="00C25C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5C266A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54E84695" w14:textId="77777777" w:rsidR="00C25C75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RIKEN presentation </w:t>
            </w:r>
            <w:r>
              <w:rPr>
                <w:rFonts w:ascii="Tahoma" w:hAnsi="Tahoma" w:cs="Tahoma" w:hint="eastAsi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2</w:t>
            </w:r>
          </w:p>
          <w:p w14:paraId="7292FDBE" w14:textId="6DE89CF1" w:rsidR="00C25C75" w:rsidRPr="00DE28DF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>ealth</w:t>
            </w:r>
          </w:p>
        </w:tc>
        <w:tc>
          <w:tcPr>
            <w:tcW w:w="2538" w:type="pct"/>
            <w:shd w:val="clear" w:color="auto" w:fill="auto"/>
          </w:tcPr>
          <w:p w14:paraId="0C1D6095" w14:textId="6593CF9A" w:rsidR="00C25C75" w:rsidRPr="00DE28DF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Tadashi YAMAMOTO, Director, RIKEN </w:t>
            </w:r>
            <w:r w:rsidRPr="00C25C75">
              <w:rPr>
                <w:rFonts w:ascii="Tahoma" w:hAnsi="Tahoma" w:cs="Tahoma"/>
                <w:sz w:val="22"/>
                <w:szCs w:val="22"/>
              </w:rPr>
              <w:t xml:space="preserve">Center for Integrative Medical Sciences </w:t>
            </w:r>
            <w:r>
              <w:rPr>
                <w:rFonts w:ascii="Tahoma" w:hAnsi="Tahoma" w:cs="Tahoma"/>
                <w:sz w:val="22"/>
                <w:szCs w:val="22"/>
              </w:rPr>
              <w:t>(IMS)</w:t>
            </w:r>
          </w:p>
        </w:tc>
      </w:tr>
      <w:tr w:rsidR="00C25C75" w:rsidRPr="00DE28DF" w14:paraId="40ADCCEF" w14:textId="77777777" w:rsidTr="006C62B9">
        <w:tc>
          <w:tcPr>
            <w:tcW w:w="819" w:type="pct"/>
            <w:shd w:val="clear" w:color="auto" w:fill="auto"/>
          </w:tcPr>
          <w:p w14:paraId="66EE6385" w14:textId="5332784F" w:rsidR="00C25C75" w:rsidRPr="00DE28DF" w:rsidRDefault="00C25C75" w:rsidP="00C25C7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2</w:t>
            </w:r>
            <w:r w:rsidRPr="00DE28DF">
              <w:rPr>
                <w:rFonts w:ascii="Tahoma" w:hAnsi="Tahoma" w:cs="Tahoma"/>
                <w:sz w:val="22"/>
                <w:szCs w:val="22"/>
              </w:rPr>
              <w:t>0-1</w:t>
            </w:r>
            <w:r w:rsidR="00273C5F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643" w:type="pct"/>
            <w:shd w:val="clear" w:color="auto" w:fill="auto"/>
          </w:tcPr>
          <w:p w14:paraId="1B4C2F96" w14:textId="77777777" w:rsidR="00C25C75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RIKEN presentation </w:t>
            </w:r>
            <w:r>
              <w:rPr>
                <w:rFonts w:ascii="Tahoma" w:hAnsi="Tahoma" w:cs="Tahoma" w:hint="eastAsi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3</w:t>
            </w:r>
          </w:p>
          <w:p w14:paraId="626CDACD" w14:textId="54CA5CD7" w:rsidR="00C25C75" w:rsidRPr="00DE28DF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Q</w:t>
            </w:r>
            <w:r>
              <w:rPr>
                <w:rFonts w:ascii="Tahoma" w:hAnsi="Tahoma" w:cs="Tahoma"/>
                <w:sz w:val="22"/>
                <w:szCs w:val="22"/>
              </w:rPr>
              <w:t>uantum technologies</w:t>
            </w:r>
          </w:p>
        </w:tc>
        <w:tc>
          <w:tcPr>
            <w:tcW w:w="2538" w:type="pct"/>
            <w:shd w:val="clear" w:color="auto" w:fill="auto"/>
          </w:tcPr>
          <w:p w14:paraId="0512E37C" w14:textId="7B73BACC" w:rsidR="00C25C75" w:rsidRPr="00DE28DF" w:rsidRDefault="00C25C75" w:rsidP="00C25C7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Seigo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TARUCHA, </w:t>
            </w:r>
            <w:r w:rsidRPr="00C25C75">
              <w:rPr>
                <w:rFonts w:ascii="Tahoma" w:hAnsi="Tahoma" w:cs="Tahoma"/>
                <w:sz w:val="22"/>
                <w:szCs w:val="22"/>
              </w:rPr>
              <w:t>Deputy Center Director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  <w:r w:rsidRPr="00C25C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RIKEN </w:t>
            </w:r>
            <w:r w:rsidRPr="00C25C75">
              <w:rPr>
                <w:rFonts w:ascii="Tahoma" w:hAnsi="Tahoma" w:cs="Tahoma"/>
                <w:sz w:val="22"/>
                <w:szCs w:val="22"/>
              </w:rPr>
              <w:t xml:space="preserve">Center for Emergent Matter Science </w:t>
            </w:r>
            <w:r>
              <w:rPr>
                <w:rFonts w:ascii="Tahoma" w:hAnsi="Tahoma" w:cs="Tahoma"/>
                <w:sz w:val="22"/>
                <w:szCs w:val="22"/>
              </w:rPr>
              <w:t>(CEMS)</w:t>
            </w:r>
          </w:p>
        </w:tc>
      </w:tr>
      <w:tr w:rsidR="00F11381" w:rsidRPr="00DE28DF" w14:paraId="7184D9C9" w14:textId="77777777" w:rsidTr="006C62B9">
        <w:tc>
          <w:tcPr>
            <w:tcW w:w="819" w:type="pct"/>
            <w:shd w:val="clear" w:color="auto" w:fill="auto"/>
          </w:tcPr>
          <w:p w14:paraId="79D135ED" w14:textId="40004C32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="00571983">
              <w:rPr>
                <w:rFonts w:ascii="Tahoma" w:hAnsi="Tahoma" w:cs="Tahoma"/>
                <w:sz w:val="22"/>
                <w:szCs w:val="22"/>
              </w:rPr>
              <w:t>5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273C5F">
              <w:rPr>
                <w:rFonts w:ascii="Tahoma" w:hAnsi="Tahoma" w:cs="Tahoma"/>
                <w:sz w:val="22"/>
                <w:szCs w:val="22"/>
              </w:rPr>
              <w:t>6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="003C4639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6A0ECA78" w14:textId="10D611B5" w:rsidR="00F11381" w:rsidRPr="00DE28DF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Panel</w:t>
            </w:r>
            <w:r w:rsidRPr="00DE28DF">
              <w:rPr>
                <w:rFonts w:ascii="Tahoma" w:hAnsi="Tahoma" w:cs="Tahoma"/>
                <w:sz w:val="22"/>
                <w:szCs w:val="22"/>
              </w:rPr>
              <w:t xml:space="preserve"> Discussion</w:t>
            </w:r>
          </w:p>
        </w:tc>
        <w:tc>
          <w:tcPr>
            <w:tcW w:w="2538" w:type="pct"/>
            <w:shd w:val="clear" w:color="auto" w:fill="auto"/>
          </w:tcPr>
          <w:p w14:paraId="2F7B9025" w14:textId="77777777" w:rsidR="00F11381" w:rsidRDefault="00C9422C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Prof. </w:t>
            </w:r>
            <w:r w:rsidR="00E63291">
              <w:rPr>
                <w:rFonts w:ascii="Tahoma" w:hAnsi="Tahoma" w:cs="Tahoma"/>
                <w:sz w:val="22"/>
                <w:szCs w:val="22"/>
              </w:rPr>
              <w:t>Dame Wendy HALL</w:t>
            </w:r>
            <w:r>
              <w:rPr>
                <w:rFonts w:ascii="Tahoma" w:hAnsi="Tahoma" w:cs="Tahoma"/>
                <w:sz w:val="22"/>
                <w:szCs w:val="22"/>
              </w:rPr>
              <w:t xml:space="preserve"> (moderator)</w:t>
            </w:r>
          </w:p>
          <w:p w14:paraId="2027DE58" w14:textId="233ED562" w:rsidR="00830CEF" w:rsidRPr="00C171E5" w:rsidRDefault="00861BF3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D</w:t>
            </w:r>
            <w:r>
              <w:rPr>
                <w:rFonts w:ascii="Tahoma" w:hAnsi="Tahoma" w:cs="Tahoma"/>
                <w:sz w:val="22"/>
                <w:szCs w:val="22"/>
              </w:rPr>
              <w:t>r. Peter D</w:t>
            </w:r>
            <w:r w:rsidR="00830CEF">
              <w:rPr>
                <w:rFonts w:ascii="Tahoma" w:hAnsi="Tahoma" w:cs="Tahoma"/>
                <w:sz w:val="22"/>
                <w:szCs w:val="22"/>
              </w:rPr>
              <w:t>ROELL</w:t>
            </w:r>
            <w:r>
              <w:rPr>
                <w:rFonts w:ascii="Tahoma" w:hAnsi="Tahoma" w:cs="Tahoma"/>
                <w:sz w:val="22"/>
                <w:szCs w:val="22"/>
              </w:rPr>
              <w:t>, European Commission</w:t>
            </w:r>
          </w:p>
          <w:p w14:paraId="6F6E3226" w14:textId="1ED49085" w:rsidR="00A95EE8" w:rsidRDefault="00333E5D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Mr. </w:t>
            </w:r>
            <w:r w:rsidRPr="00333E5D">
              <w:rPr>
                <w:rFonts w:ascii="Tahoma" w:hAnsi="Tahoma" w:cs="Tahoma" w:hint="eastAsia"/>
                <w:sz w:val="22"/>
                <w:szCs w:val="22"/>
              </w:rPr>
              <w:t xml:space="preserve">NITTA </w:t>
            </w:r>
            <w:proofErr w:type="spellStart"/>
            <w:r w:rsidRPr="00333E5D">
              <w:rPr>
                <w:rFonts w:ascii="Tahoma" w:hAnsi="Tahoma" w:cs="Tahoma"/>
                <w:sz w:val="22"/>
                <w:szCs w:val="22"/>
              </w:rPr>
              <w:t>Koshi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333E5D">
              <w:rPr>
                <w:rFonts w:ascii="Tahoma" w:hAnsi="Tahoma" w:cs="Tahoma"/>
                <w:sz w:val="22"/>
                <w:szCs w:val="22"/>
              </w:rPr>
              <w:t>Director, International Science and Technology Affairs Division, Science and Technology Bureau, Minister of Education, Culture, Sports, Science and Technology (MEXT)</w:t>
            </w:r>
          </w:p>
          <w:p w14:paraId="218E3D7A" w14:textId="77777777" w:rsidR="00C9422C" w:rsidRDefault="00C9422C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Kazuo SHINOZAKI, RIKEN</w:t>
            </w:r>
          </w:p>
          <w:p w14:paraId="28677FB3" w14:textId="77777777" w:rsidR="00C9422C" w:rsidRDefault="00C9422C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Tadashi YAMAMOTO, RIKEN</w:t>
            </w:r>
          </w:p>
          <w:p w14:paraId="547A43B8" w14:textId="231277C3" w:rsidR="00C9422C" w:rsidRPr="00C9422C" w:rsidRDefault="00C9422C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Seigo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TARUCHA, RIKEN</w:t>
            </w:r>
          </w:p>
        </w:tc>
      </w:tr>
      <w:tr w:rsidR="001550F0" w:rsidRPr="00DE28DF" w14:paraId="6A196205" w14:textId="77777777" w:rsidTr="006C62B9">
        <w:tc>
          <w:tcPr>
            <w:tcW w:w="819" w:type="pct"/>
            <w:shd w:val="clear" w:color="auto" w:fill="D9D9D9" w:themeFill="background1" w:themeFillShade="D9"/>
          </w:tcPr>
          <w:p w14:paraId="02FFD6C5" w14:textId="5B0BAA6C" w:rsidR="001550F0" w:rsidRPr="00DE28DF" w:rsidRDefault="001550F0" w:rsidP="001550F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6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="003C4639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571983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 w:rsidR="003C4639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2BDF07D4" w14:textId="7EF42C60" w:rsidR="001550F0" w:rsidRDefault="001550F0" w:rsidP="001550F0">
            <w:pPr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Break</w:t>
            </w:r>
          </w:p>
        </w:tc>
        <w:tc>
          <w:tcPr>
            <w:tcW w:w="2538" w:type="pct"/>
            <w:shd w:val="clear" w:color="auto" w:fill="D9D9D9" w:themeFill="background1" w:themeFillShade="D9"/>
          </w:tcPr>
          <w:p w14:paraId="263C15B4" w14:textId="77777777" w:rsidR="001550F0" w:rsidRPr="00DE28DF" w:rsidRDefault="001550F0" w:rsidP="001550F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11381" w:rsidRPr="00DE28DF" w14:paraId="5F1700A9" w14:textId="77777777" w:rsidTr="000901A5">
        <w:tc>
          <w:tcPr>
            <w:tcW w:w="5000" w:type="pct"/>
            <w:gridSpan w:val="3"/>
            <w:shd w:val="clear" w:color="auto" w:fill="262626" w:themeFill="text1" w:themeFillTint="D9"/>
          </w:tcPr>
          <w:p w14:paraId="4BCCD844" w14:textId="77777777" w:rsidR="002B045A" w:rsidRDefault="00F11381" w:rsidP="00F11381">
            <w:pPr>
              <w:jc w:val="center"/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</w:pP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Part II</w:t>
            </w: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: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 xml:space="preserve"> Global partnership</w:t>
            </w:r>
          </w:p>
          <w:p w14:paraId="43E5B9D5" w14:textId="0F72BACC" w:rsidR="00F11381" w:rsidRPr="007F5388" w:rsidRDefault="001550F0" w:rsidP="00F113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 xml:space="preserve"> </w:t>
            </w:r>
            <w:r w:rsidR="002B045A" w:rsidRP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(moderator: </w:t>
            </w:r>
            <w:proofErr w:type="spellStart"/>
            <w:r w:rsidR="00CC5FD9" w:rsidRP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Ms</w:t>
            </w:r>
            <w:proofErr w:type="spellEnd"/>
            <w:r w:rsidR="00CC5FD9" w:rsidRP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Delilah Al </w:t>
            </w:r>
            <w:proofErr w:type="spellStart"/>
            <w:r w:rsidR="00CC5FD9" w:rsidRP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Khudhairy</w:t>
            </w:r>
            <w:proofErr w:type="spellEnd"/>
            <w:r w:rsid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,</w:t>
            </w:r>
            <w:r w:rsidR="00CC5FD9" w:rsidRP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 Director for Strategy, Work Programme and Resources</w:t>
            </w:r>
            <w:r w:rsid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 xml:space="preserve">, </w:t>
            </w:r>
            <w:r w:rsidR="00CC5FD9" w:rsidRPr="00CC5FD9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JRC</w:t>
            </w:r>
            <w:r w:rsidR="002B045A" w:rsidRPr="002B045A">
              <w:rPr>
                <w:rFonts w:ascii="Tahoma" w:hAnsi="Tahoma" w:cs="Tahoma"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11381" w:rsidRPr="00DE28DF" w14:paraId="73F873FF" w14:textId="77777777" w:rsidTr="006C62B9">
        <w:tc>
          <w:tcPr>
            <w:tcW w:w="819" w:type="pct"/>
            <w:shd w:val="clear" w:color="auto" w:fill="auto"/>
          </w:tcPr>
          <w:p w14:paraId="7BA744B0" w14:textId="36C23B90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3C4639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0-1</w:t>
            </w:r>
            <w:r w:rsidR="003C4639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5B02FC29" w14:textId="3760CFF2" w:rsidR="00F11381" w:rsidRPr="00DE28DF" w:rsidRDefault="003C4639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RIKEN’s international strategy</w:t>
            </w:r>
          </w:p>
        </w:tc>
        <w:tc>
          <w:tcPr>
            <w:tcW w:w="2538" w:type="pct"/>
            <w:shd w:val="clear" w:color="auto" w:fill="auto"/>
          </w:tcPr>
          <w:p w14:paraId="1C90A436" w14:textId="3464259E" w:rsidR="00F11381" w:rsidRPr="00DE28DF" w:rsidRDefault="003C4639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Motoko KOTANI</w:t>
            </w:r>
            <w:r w:rsidR="00C25C75">
              <w:rPr>
                <w:rFonts w:ascii="Tahoma" w:hAnsi="Tahoma" w:cs="Tahoma"/>
                <w:sz w:val="22"/>
                <w:szCs w:val="22"/>
              </w:rPr>
              <w:t>, Executive Director, RIKEN</w:t>
            </w:r>
          </w:p>
        </w:tc>
      </w:tr>
      <w:tr w:rsidR="00F11381" w:rsidRPr="00DE28DF" w14:paraId="12EDBB23" w14:textId="77777777" w:rsidTr="006C62B9">
        <w:tc>
          <w:tcPr>
            <w:tcW w:w="819" w:type="pct"/>
            <w:shd w:val="clear" w:color="auto" w:fill="auto"/>
          </w:tcPr>
          <w:p w14:paraId="1D86E950" w14:textId="08BD5CE3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3C4639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040DBE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2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2DA31522" w14:textId="77777777" w:rsidR="00F11381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P</w:t>
            </w:r>
            <w:r w:rsidR="003C4639">
              <w:rPr>
                <w:rFonts w:ascii="Tahoma" w:hAnsi="Tahoma" w:cs="Tahoma"/>
                <w:sz w:val="22"/>
                <w:szCs w:val="22"/>
              </w:rPr>
              <w:t>artnership with RIKEN 1</w:t>
            </w:r>
          </w:p>
          <w:p w14:paraId="5BB15649" w14:textId="6EA58279" w:rsidR="00C25C75" w:rsidRPr="00DE28DF" w:rsidRDefault="00C25C75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</w:rPr>
              <w:t>ax-Planck Society</w:t>
            </w:r>
          </w:p>
        </w:tc>
        <w:tc>
          <w:tcPr>
            <w:tcW w:w="2538" w:type="pct"/>
            <w:shd w:val="clear" w:color="auto" w:fill="auto"/>
          </w:tcPr>
          <w:p w14:paraId="1735BDCC" w14:textId="75682EFB" w:rsidR="006C62B9" w:rsidRDefault="006C62B9" w:rsidP="00F11381">
            <w:pPr>
              <w:rPr>
                <w:rFonts w:ascii="Tahoma" w:hAnsi="Tahoma" w:cs="Tahoma"/>
                <w:sz w:val="22"/>
                <w:szCs w:val="22"/>
              </w:rPr>
            </w:pPr>
            <w:r w:rsidRPr="006C62B9">
              <w:rPr>
                <w:rFonts w:ascii="Tahoma" w:hAnsi="Tahoma" w:cs="Tahoma"/>
                <w:sz w:val="22"/>
                <w:szCs w:val="22"/>
              </w:rPr>
              <w:t>Prof. Dr. Peter H. S</w:t>
            </w:r>
            <w:r w:rsidR="00E63291">
              <w:rPr>
                <w:rFonts w:ascii="Tahoma" w:hAnsi="Tahoma" w:cs="Tahoma"/>
                <w:sz w:val="22"/>
                <w:szCs w:val="22"/>
              </w:rPr>
              <w:t>EEBERGER</w:t>
            </w:r>
            <w:r>
              <w:rPr>
                <w:rFonts w:ascii="Tahoma" w:hAnsi="Tahoma" w:cs="Tahoma"/>
                <w:sz w:val="22"/>
                <w:szCs w:val="22"/>
              </w:rPr>
              <w:t xml:space="preserve">, Director, </w:t>
            </w:r>
          </w:p>
          <w:p w14:paraId="3D481F83" w14:textId="7600C941" w:rsidR="00F11381" w:rsidRPr="006C62B9" w:rsidRDefault="006C62B9" w:rsidP="00F11381">
            <w:pPr>
              <w:rPr>
                <w:rFonts w:ascii="Tahoma" w:hAnsi="Tahoma" w:cs="Tahoma"/>
                <w:sz w:val="22"/>
                <w:szCs w:val="22"/>
              </w:rPr>
            </w:pPr>
            <w:r w:rsidRPr="006C62B9">
              <w:rPr>
                <w:rFonts w:ascii="Tahoma" w:hAnsi="Tahoma" w:cs="Tahoma"/>
                <w:sz w:val="22"/>
                <w:szCs w:val="22"/>
              </w:rPr>
              <w:t>Max-Planck-Institute of Colloids and Interfaces</w:t>
            </w:r>
          </w:p>
        </w:tc>
      </w:tr>
      <w:tr w:rsidR="003C4639" w:rsidRPr="00DE28DF" w14:paraId="6D9B9D1D" w14:textId="77777777" w:rsidTr="006C62B9">
        <w:tc>
          <w:tcPr>
            <w:tcW w:w="819" w:type="pct"/>
            <w:shd w:val="clear" w:color="auto" w:fill="auto"/>
          </w:tcPr>
          <w:p w14:paraId="5A2D264E" w14:textId="3D92195B" w:rsidR="003C4639" w:rsidRPr="00DE28DF" w:rsidRDefault="003C4639" w:rsidP="003C463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040DBE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2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273C5F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71077EA0" w14:textId="77777777" w:rsidR="003C4639" w:rsidRDefault="003C4639" w:rsidP="003C46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Partnership with RIKEN 2</w:t>
            </w:r>
          </w:p>
          <w:p w14:paraId="11235DB9" w14:textId="569F27E8" w:rsidR="00C25C75" w:rsidRPr="00DE28DF" w:rsidRDefault="00F00C20" w:rsidP="003C463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K</w:t>
            </w:r>
            <w:r>
              <w:rPr>
                <w:rFonts w:ascii="Tahoma" w:hAnsi="Tahoma" w:cs="Tahoma"/>
                <w:sz w:val="22"/>
                <w:szCs w:val="22"/>
              </w:rPr>
              <w:t>arolinska Institutet</w:t>
            </w:r>
          </w:p>
        </w:tc>
        <w:tc>
          <w:tcPr>
            <w:tcW w:w="2538" w:type="pct"/>
            <w:shd w:val="clear" w:color="auto" w:fill="auto"/>
          </w:tcPr>
          <w:p w14:paraId="116E7A60" w14:textId="14A4BA8C" w:rsidR="009E7B0A" w:rsidRDefault="00F00C20" w:rsidP="003C463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00C20">
              <w:rPr>
                <w:rFonts w:ascii="Tahoma" w:hAnsi="Tahoma" w:cs="Tahoma"/>
                <w:sz w:val="22"/>
                <w:szCs w:val="22"/>
              </w:rPr>
              <w:t>Juha</w:t>
            </w:r>
            <w:proofErr w:type="spellEnd"/>
            <w:r w:rsidRPr="00F00C20">
              <w:rPr>
                <w:rFonts w:ascii="Tahoma" w:hAnsi="Tahoma" w:cs="Tahoma"/>
                <w:sz w:val="22"/>
                <w:szCs w:val="22"/>
              </w:rPr>
              <w:t xml:space="preserve"> K</w:t>
            </w:r>
            <w:r w:rsidR="00E63291">
              <w:rPr>
                <w:rFonts w:ascii="Tahoma" w:hAnsi="Tahoma" w:cs="Tahoma"/>
                <w:sz w:val="22"/>
                <w:szCs w:val="22"/>
              </w:rPr>
              <w:t>ERE</w:t>
            </w:r>
            <w:r w:rsidRPr="00F00C20">
              <w:rPr>
                <w:rFonts w:ascii="Tahoma" w:hAnsi="Tahoma" w:cs="Tahoma"/>
                <w:sz w:val="22"/>
                <w:szCs w:val="22"/>
              </w:rPr>
              <w:t>, MD, PhD</w:t>
            </w:r>
            <w:r w:rsidR="00BF275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F00C20">
              <w:rPr>
                <w:rFonts w:ascii="Tahoma" w:hAnsi="Tahoma" w:cs="Tahoma"/>
                <w:sz w:val="22"/>
                <w:szCs w:val="22"/>
              </w:rPr>
              <w:t>Professor of Molecular Genetics</w:t>
            </w:r>
          </w:p>
          <w:p w14:paraId="14CF3E74" w14:textId="344335AA" w:rsidR="003C4639" w:rsidRPr="00DE28DF" w:rsidRDefault="00F00C20" w:rsidP="003C4639">
            <w:pPr>
              <w:rPr>
                <w:rFonts w:ascii="Tahoma" w:hAnsi="Tahoma" w:cs="Tahoma"/>
                <w:sz w:val="22"/>
                <w:szCs w:val="22"/>
              </w:rPr>
            </w:pPr>
            <w:r w:rsidRPr="00F00C20">
              <w:rPr>
                <w:rFonts w:ascii="Tahoma" w:hAnsi="Tahoma" w:cs="Tahoma"/>
                <w:sz w:val="22"/>
                <w:szCs w:val="22"/>
              </w:rPr>
              <w:t xml:space="preserve">Karolinska </w:t>
            </w:r>
            <w:proofErr w:type="spellStart"/>
            <w:r w:rsidRPr="00F00C20">
              <w:rPr>
                <w:rFonts w:ascii="Tahoma" w:hAnsi="Tahoma" w:cs="Tahoma"/>
                <w:sz w:val="22"/>
                <w:szCs w:val="22"/>
              </w:rPr>
              <w:t>Institutet</w:t>
            </w:r>
            <w:proofErr w:type="spellEnd"/>
          </w:p>
        </w:tc>
      </w:tr>
      <w:tr w:rsidR="00040DBE" w:rsidRPr="00DE28DF" w14:paraId="138AC92C" w14:textId="77777777" w:rsidTr="006C62B9">
        <w:tc>
          <w:tcPr>
            <w:tcW w:w="819" w:type="pct"/>
            <w:shd w:val="clear" w:color="auto" w:fill="auto"/>
          </w:tcPr>
          <w:p w14:paraId="3DD95B3B" w14:textId="6A329D54" w:rsidR="00040DBE" w:rsidRPr="00DE28DF" w:rsidRDefault="00040DBE" w:rsidP="00040DB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3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273C5F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4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472BE850" w14:textId="77777777" w:rsidR="00040DBE" w:rsidRDefault="00040DBE" w:rsidP="00040D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Partnership with RIKEN 3</w:t>
            </w:r>
          </w:p>
          <w:p w14:paraId="568DAD8A" w14:textId="7C58B3D4" w:rsidR="00C25C75" w:rsidRDefault="00C25C75" w:rsidP="00040D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H</w:t>
            </w:r>
            <w:r>
              <w:rPr>
                <w:rFonts w:ascii="Tahoma" w:hAnsi="Tahoma" w:cs="Tahoma"/>
                <w:sz w:val="22"/>
                <w:szCs w:val="22"/>
              </w:rPr>
              <w:t>PC</w:t>
            </w:r>
          </w:p>
        </w:tc>
        <w:tc>
          <w:tcPr>
            <w:tcW w:w="2538" w:type="pct"/>
            <w:shd w:val="clear" w:color="auto" w:fill="auto"/>
          </w:tcPr>
          <w:p w14:paraId="0FE84C0A" w14:textId="77777777" w:rsidR="00DC587F" w:rsidRPr="00BF275F" w:rsidRDefault="004B3115" w:rsidP="00040DBE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BF275F">
              <w:rPr>
                <w:rFonts w:ascii="Tahoma" w:hAnsi="Tahoma" w:cs="Tahoma"/>
                <w:sz w:val="22"/>
                <w:szCs w:val="22"/>
                <w:lang w:val="fr-BE"/>
              </w:rPr>
              <w:t>Dr. Jean-Philippe</w:t>
            </w:r>
            <w:r w:rsidR="00E63291" w:rsidRPr="00BF275F">
              <w:rPr>
                <w:rFonts w:ascii="Tahoma" w:hAnsi="Tahoma" w:cs="Tahoma"/>
                <w:sz w:val="22"/>
                <w:szCs w:val="22"/>
                <w:lang w:val="fr-BE"/>
              </w:rPr>
              <w:t xml:space="preserve"> NOMINÉ</w:t>
            </w:r>
            <w:r w:rsidRPr="00BF275F">
              <w:rPr>
                <w:rFonts w:ascii="Tahoma" w:hAnsi="Tahoma" w:cs="Tahoma"/>
                <w:sz w:val="22"/>
                <w:szCs w:val="22"/>
                <w:lang w:val="fr-BE"/>
              </w:rPr>
              <w:t xml:space="preserve">, </w:t>
            </w:r>
          </w:p>
          <w:p w14:paraId="339A82CC" w14:textId="4948FB94" w:rsidR="00C25C75" w:rsidRPr="00BF275F" w:rsidRDefault="004B3115" w:rsidP="00040DBE">
            <w:pPr>
              <w:rPr>
                <w:rFonts w:ascii="Tahoma" w:hAnsi="Tahoma" w:cs="Tahoma"/>
                <w:sz w:val="22"/>
                <w:szCs w:val="22"/>
                <w:lang w:val="fr-BE"/>
              </w:rPr>
            </w:pPr>
            <w:r w:rsidRPr="00BF275F">
              <w:rPr>
                <w:rFonts w:ascii="Tahoma" w:hAnsi="Tahoma" w:cs="Tahoma"/>
                <w:sz w:val="22"/>
                <w:szCs w:val="22"/>
                <w:lang w:val="fr-BE"/>
              </w:rPr>
              <w:t xml:space="preserve">Digital Project Manager, </w:t>
            </w:r>
            <w:r w:rsidR="00040DBE" w:rsidRPr="00BF275F">
              <w:rPr>
                <w:rFonts w:ascii="Tahoma" w:hAnsi="Tahoma" w:cs="Tahoma"/>
                <w:sz w:val="22"/>
                <w:szCs w:val="22"/>
                <w:lang w:val="fr-BE"/>
              </w:rPr>
              <w:t>CEA</w:t>
            </w:r>
          </w:p>
          <w:p w14:paraId="14476F70" w14:textId="0561FE9F" w:rsidR="00C25C75" w:rsidRDefault="00780505" w:rsidP="00040DB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Satoshi MATSUOKA</w:t>
            </w:r>
            <w:r w:rsidR="00C25C75">
              <w:rPr>
                <w:rFonts w:ascii="Tahoma" w:hAnsi="Tahoma" w:cs="Tahoma"/>
                <w:sz w:val="22"/>
                <w:szCs w:val="22"/>
              </w:rPr>
              <w:t xml:space="preserve">, Director, </w:t>
            </w:r>
            <w:r w:rsidR="00C25C75" w:rsidRPr="00C25C75">
              <w:rPr>
                <w:rFonts w:ascii="Tahoma" w:hAnsi="Tahoma" w:cs="Tahoma"/>
                <w:sz w:val="22"/>
                <w:szCs w:val="22"/>
              </w:rPr>
              <w:t>RIKEN Center for Computational Science (R-CCS)</w:t>
            </w:r>
          </w:p>
        </w:tc>
      </w:tr>
      <w:tr w:rsidR="007F5388" w:rsidRPr="00DE28DF" w14:paraId="6B9CF655" w14:textId="77777777" w:rsidTr="000901A5">
        <w:tc>
          <w:tcPr>
            <w:tcW w:w="5000" w:type="pct"/>
            <w:gridSpan w:val="3"/>
            <w:shd w:val="clear" w:color="auto" w:fill="262626" w:themeFill="text1" w:themeFillTint="D9"/>
          </w:tcPr>
          <w:p w14:paraId="65899EC6" w14:textId="6CAB210D" w:rsidR="007F5388" w:rsidRPr="007F5388" w:rsidRDefault="007F5388" w:rsidP="007F538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C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losing</w:t>
            </w:r>
          </w:p>
        </w:tc>
      </w:tr>
      <w:tr w:rsidR="00F11381" w:rsidRPr="00DE28DF" w14:paraId="6D260444" w14:textId="77777777" w:rsidTr="006C62B9">
        <w:tc>
          <w:tcPr>
            <w:tcW w:w="819" w:type="pct"/>
            <w:shd w:val="clear" w:color="auto" w:fill="auto"/>
          </w:tcPr>
          <w:p w14:paraId="4530D953" w14:textId="21A90FAA" w:rsidR="00F11381" w:rsidRPr="00DE28DF" w:rsidRDefault="00F11381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1</w:t>
            </w:r>
            <w:r w:rsidR="00273C5F">
              <w:rPr>
                <w:rFonts w:ascii="Tahoma" w:hAnsi="Tahoma" w:cs="Tahoma"/>
                <w:sz w:val="22"/>
                <w:szCs w:val="22"/>
              </w:rPr>
              <w:t>7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5C266A">
              <w:rPr>
                <w:rFonts w:ascii="Tahoma" w:hAnsi="Tahoma" w:cs="Tahoma"/>
                <w:sz w:val="22"/>
                <w:szCs w:val="22"/>
              </w:rPr>
              <w:t>4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-1</w:t>
            </w:r>
            <w:r w:rsidR="003C4639">
              <w:rPr>
                <w:rFonts w:ascii="Tahoma" w:hAnsi="Tahoma" w:cs="Tahoma"/>
                <w:sz w:val="22"/>
                <w:szCs w:val="22"/>
              </w:rPr>
              <w:t>8</w:t>
            </w:r>
            <w:r w:rsidRPr="00DE28DF">
              <w:rPr>
                <w:rFonts w:ascii="Tahoma" w:hAnsi="Tahoma" w:cs="Tahoma"/>
                <w:sz w:val="22"/>
                <w:szCs w:val="22"/>
              </w:rPr>
              <w:t>:</w:t>
            </w:r>
            <w:r w:rsidR="00273C5F">
              <w:rPr>
                <w:rFonts w:ascii="Tahoma" w:hAnsi="Tahoma" w:cs="Tahoma"/>
                <w:sz w:val="22"/>
                <w:szCs w:val="22"/>
              </w:rPr>
              <w:t>0</w:t>
            </w:r>
            <w:r w:rsidRPr="00DE28DF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643" w:type="pct"/>
            <w:shd w:val="clear" w:color="auto" w:fill="auto"/>
          </w:tcPr>
          <w:p w14:paraId="7E0E140C" w14:textId="77777777" w:rsidR="00F11381" w:rsidRPr="00DE28DF" w:rsidRDefault="00F11381" w:rsidP="00F11381">
            <w:pPr>
              <w:rPr>
                <w:rFonts w:ascii="Tahoma" w:hAnsi="Tahoma" w:cs="Tahoma"/>
                <w:sz w:val="22"/>
                <w:szCs w:val="22"/>
              </w:rPr>
            </w:pPr>
            <w:r w:rsidRPr="00DE28DF">
              <w:rPr>
                <w:rFonts w:ascii="Tahoma" w:hAnsi="Tahoma" w:cs="Tahoma"/>
                <w:sz w:val="22"/>
                <w:szCs w:val="22"/>
              </w:rPr>
              <w:t>Concluding remarks</w:t>
            </w:r>
          </w:p>
        </w:tc>
        <w:tc>
          <w:tcPr>
            <w:tcW w:w="2538" w:type="pct"/>
            <w:shd w:val="clear" w:color="auto" w:fill="auto"/>
          </w:tcPr>
          <w:p w14:paraId="7D241AD3" w14:textId="77C6293E" w:rsidR="003C4639" w:rsidRPr="00DE28DF" w:rsidRDefault="00C25C75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Dr. Motoko KOTANI, Executive Director, RIKEN</w:t>
            </w:r>
          </w:p>
        </w:tc>
      </w:tr>
      <w:tr w:rsidR="00F11381" w:rsidRPr="00DE28DF" w14:paraId="1EAE56BF" w14:textId="77777777" w:rsidTr="000901A5">
        <w:tc>
          <w:tcPr>
            <w:tcW w:w="5000" w:type="pct"/>
            <w:gridSpan w:val="3"/>
            <w:shd w:val="clear" w:color="auto" w:fill="262626" w:themeFill="text1" w:themeFillTint="D9"/>
          </w:tcPr>
          <w:p w14:paraId="7FEF6979" w14:textId="32EB3565" w:rsidR="00F11381" w:rsidRPr="007F5388" w:rsidRDefault="00F11381" w:rsidP="00F113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>Part III</w:t>
            </w:r>
            <w:r w:rsidRPr="007F5388">
              <w:rPr>
                <w:rFonts w:ascii="Tahoma" w:hAnsi="Tahoma" w:cs="Tahoma" w:hint="eastAsia"/>
                <w:b/>
                <w:color w:val="F2F2F2" w:themeColor="background1" w:themeShade="F2"/>
                <w:sz w:val="22"/>
                <w:szCs w:val="22"/>
              </w:rPr>
              <w:t>:</w:t>
            </w:r>
            <w:r w:rsidRPr="007F5388">
              <w:rPr>
                <w:rFonts w:ascii="Tahoma" w:hAnsi="Tahoma" w:cs="Tahoma"/>
                <w:b/>
                <w:color w:val="F2F2F2" w:themeColor="background1" w:themeShade="F2"/>
                <w:sz w:val="22"/>
                <w:szCs w:val="22"/>
              </w:rPr>
              <w:t xml:space="preserve"> Networking</w:t>
            </w:r>
          </w:p>
        </w:tc>
      </w:tr>
      <w:tr w:rsidR="00F11381" w:rsidRPr="00DE28DF" w14:paraId="438301EF" w14:textId="77777777" w:rsidTr="006C62B9">
        <w:tc>
          <w:tcPr>
            <w:tcW w:w="819" w:type="pct"/>
            <w:shd w:val="clear" w:color="auto" w:fill="auto"/>
          </w:tcPr>
          <w:p w14:paraId="02D93321" w14:textId="72007F81" w:rsidR="00F11381" w:rsidRPr="00DE28DF" w:rsidRDefault="007F5388" w:rsidP="00F113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1</w:t>
            </w:r>
            <w:r w:rsidR="00911D1E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5328ED">
              <w:rPr>
                <w:rFonts w:ascii="Tahoma" w:hAnsi="Tahoma" w:cs="Tahoma"/>
                <w:sz w:val="22"/>
                <w:szCs w:val="22"/>
              </w:rPr>
              <w:t>30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- 2</w:t>
            </w:r>
            <w:r w:rsidR="005328ED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5328ED"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  <w:tc>
          <w:tcPr>
            <w:tcW w:w="1643" w:type="pct"/>
            <w:shd w:val="clear" w:color="auto" w:fill="auto"/>
          </w:tcPr>
          <w:p w14:paraId="618B25DE" w14:textId="506B708C" w:rsidR="00F11381" w:rsidRPr="00DE28DF" w:rsidRDefault="007F5388" w:rsidP="00F11381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N</w:t>
            </w:r>
            <w:r>
              <w:rPr>
                <w:rFonts w:ascii="Tahoma" w:hAnsi="Tahoma" w:cs="Tahoma"/>
                <w:sz w:val="22"/>
                <w:szCs w:val="22"/>
              </w:rPr>
              <w:t>etworking reception</w:t>
            </w:r>
          </w:p>
        </w:tc>
        <w:tc>
          <w:tcPr>
            <w:tcW w:w="2538" w:type="pct"/>
            <w:shd w:val="clear" w:color="auto" w:fill="auto"/>
          </w:tcPr>
          <w:p w14:paraId="796F342F" w14:textId="77777777" w:rsidR="005328ED" w:rsidRDefault="00D85CE6" w:rsidP="00814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eastAsi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he reception will be held at the </w:t>
            </w:r>
            <w:r w:rsidR="00735A6D">
              <w:rPr>
                <w:rFonts w:ascii="Tahoma" w:hAnsi="Tahoma" w:cs="Tahoma"/>
                <w:sz w:val="22"/>
                <w:szCs w:val="22"/>
              </w:rPr>
              <w:t>following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5328ED">
              <w:rPr>
                <w:rFonts w:ascii="Tahoma" w:hAnsi="Tahoma" w:cs="Tahoma"/>
                <w:sz w:val="22"/>
                <w:szCs w:val="22"/>
              </w:rPr>
              <w:t>place: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32C6CE7" w14:textId="29609635" w:rsidR="008147AD" w:rsidRPr="008147AD" w:rsidRDefault="00D85CE6" w:rsidP="008147A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Charleston Room</w:t>
            </w:r>
            <w:r w:rsidR="00735A6D">
              <w:rPr>
                <w:rFonts w:ascii="Tahoma" w:hAnsi="Tahoma" w:cs="Tahoma" w:hint="eastAsia"/>
                <w:sz w:val="22"/>
                <w:szCs w:val="22"/>
              </w:rPr>
              <w:t>,</w:t>
            </w:r>
            <w:r w:rsidR="00735A6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47AD" w:rsidRPr="008147AD">
              <w:rPr>
                <w:rFonts w:ascii="Tahoma" w:hAnsi="Tahoma" w:cs="Tahoma"/>
                <w:sz w:val="22"/>
                <w:szCs w:val="22"/>
              </w:rPr>
              <w:t>Le Plaza Bruxelles</w:t>
            </w:r>
          </w:p>
          <w:p w14:paraId="6A5AAA50" w14:textId="77777777" w:rsidR="008147AD" w:rsidRPr="008147AD" w:rsidRDefault="008147AD" w:rsidP="008147AD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147AD">
              <w:rPr>
                <w:rFonts w:ascii="Tahoma" w:hAnsi="Tahoma" w:cs="Tahoma"/>
                <w:sz w:val="22"/>
                <w:szCs w:val="22"/>
              </w:rPr>
              <w:t>Bld</w:t>
            </w:r>
            <w:proofErr w:type="spellEnd"/>
            <w:r w:rsidRPr="008147AD">
              <w:rPr>
                <w:rFonts w:ascii="Tahoma" w:hAnsi="Tahoma" w:cs="Tahoma"/>
                <w:sz w:val="22"/>
                <w:szCs w:val="22"/>
              </w:rPr>
              <w:t xml:space="preserve"> Adolphe Max 118-126</w:t>
            </w:r>
          </w:p>
          <w:p w14:paraId="3238AE49" w14:textId="2C42B96F" w:rsidR="008147AD" w:rsidRPr="00DE28DF" w:rsidRDefault="008147AD" w:rsidP="008147AD">
            <w:pPr>
              <w:rPr>
                <w:rFonts w:ascii="Tahoma" w:hAnsi="Tahoma" w:cs="Tahoma"/>
                <w:sz w:val="22"/>
                <w:szCs w:val="22"/>
              </w:rPr>
            </w:pPr>
            <w:r w:rsidRPr="008147AD">
              <w:rPr>
                <w:rFonts w:ascii="Tahoma" w:hAnsi="Tahoma" w:cs="Tahoma"/>
                <w:sz w:val="22"/>
                <w:szCs w:val="22"/>
              </w:rPr>
              <w:t>1000 Bru</w:t>
            </w:r>
            <w:r>
              <w:rPr>
                <w:rFonts w:ascii="Tahoma" w:hAnsi="Tahoma" w:cs="Tahoma"/>
                <w:sz w:val="22"/>
                <w:szCs w:val="22"/>
              </w:rPr>
              <w:t>ssel</w:t>
            </w:r>
            <w:r w:rsidRPr="008147AD">
              <w:rPr>
                <w:rFonts w:ascii="Tahoma" w:hAnsi="Tahoma" w:cs="Tahoma"/>
                <w:sz w:val="22"/>
                <w:szCs w:val="22"/>
              </w:rPr>
              <w:t>s</w:t>
            </w:r>
          </w:p>
        </w:tc>
      </w:tr>
    </w:tbl>
    <w:p w14:paraId="4F4F836A" w14:textId="12B0C237" w:rsidR="00C01331" w:rsidRDefault="00C01331" w:rsidP="00D0124C">
      <w:pPr>
        <w:rPr>
          <w:rFonts w:ascii="Hiragino Maru Gothic Pro W4" w:eastAsia="Hiragino Maru Gothic Pro W4" w:hAnsi="Hiragino Maru Gothic Pro W4" w:cs="Arial"/>
          <w:bCs/>
        </w:rPr>
      </w:pPr>
    </w:p>
    <w:p w14:paraId="22177C51" w14:textId="7A08FC13" w:rsidR="00911D1E" w:rsidRDefault="00911D1E" w:rsidP="00911D1E">
      <w:pPr>
        <w:rPr>
          <w:rFonts w:ascii="Hiragino Maru Gothic Pro W4" w:eastAsia="Hiragino Maru Gothic Pro W4" w:hAnsi="Hiragino Maru Gothic Pro W4" w:cs="Arial"/>
          <w:bCs/>
        </w:rPr>
      </w:pPr>
    </w:p>
    <w:p w14:paraId="45BB5E23" w14:textId="77777777" w:rsidR="00911D1E" w:rsidRPr="00911D1E" w:rsidRDefault="00911D1E" w:rsidP="00911D1E">
      <w:pPr>
        <w:jc w:val="center"/>
        <w:rPr>
          <w:rFonts w:ascii="Hiragino Maru Gothic Pro W4" w:eastAsia="Hiragino Maru Gothic Pro W4" w:hAnsi="Hiragino Maru Gothic Pro W4" w:cs="Arial"/>
        </w:rPr>
      </w:pPr>
    </w:p>
    <w:sectPr w:rsidR="00911D1E" w:rsidRPr="00911D1E" w:rsidSect="00ED510B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191" w:bottom="1418" w:left="1191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D3FDA" w14:textId="77777777" w:rsidR="004E6E37" w:rsidRDefault="004E6E37">
      <w:r>
        <w:separator/>
      </w:r>
    </w:p>
  </w:endnote>
  <w:endnote w:type="continuationSeparator" w:id="0">
    <w:p w14:paraId="3303E570" w14:textId="77777777" w:rsidR="004E6E37" w:rsidRDefault="004E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ＨＰ平成明朝体W3">
    <w:panose1 w:val="020B0604020202020204"/>
    <w:charset w:val="80"/>
    <w:family w:val="roman"/>
    <w:pitch w:val="variable"/>
    <w:sig w:usb0="80000283" w:usb1="2AC76CF8" w:usb2="00000010" w:usb3="00000000" w:csb0="00020001" w:csb1="00000000"/>
  </w:font>
  <w:font w:name="AR P明朝体L">
    <w:panose1 w:val="020B0604020202020204"/>
    <w:charset w:val="80"/>
    <w:family w:val="roman"/>
    <w:pitch w:val="variable"/>
    <w:sig w:usb0="80000283" w:usb1="28C76CFA" w:usb2="00000010" w:usb3="00000000" w:csb0="00020001" w:csb1="00000000"/>
  </w:font>
  <w:font w:name="AR Pゴシック体M">
    <w:altName w:val="Yu Gothic"/>
    <w:panose1 w:val="020B0604020202020204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GothicM">
    <w:altName w:val="Arial Unicode MS"/>
    <w:panose1 w:val="020B0604020202020204"/>
    <w:charset w:val="80"/>
    <w:family w:val="modern"/>
    <w:pitch w:val="variable"/>
    <w:sig w:usb0="00000000" w:usb1="28C76CF8" w:usb2="00000010" w:usb3="00000000" w:csb0="00020000" w:csb1="00000000"/>
  </w:font>
  <w:font w:name="Hiragino Maru Gothic Pro W4">
    <w:altName w:val="MS Gothic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AR P丸ゴシック体M">
    <w:altName w:val="Arial Unicode MS"/>
    <w:panose1 w:val="020B0604020202020204"/>
    <w:charset w:val="80"/>
    <w:family w:val="modern"/>
    <w:pitch w:val="variable"/>
    <w:sig w:usb0="00000000" w:usb1="28C76CFA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CC1A" w14:textId="77777777" w:rsidR="008A1AE9" w:rsidRDefault="008A1AE9" w:rsidP="00F948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5BAD0D" w14:textId="77777777" w:rsidR="008A1AE9" w:rsidRDefault="008A1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A67A7" w14:textId="5E06707B" w:rsidR="008A1AE9" w:rsidRDefault="008A1AE9" w:rsidP="000C2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75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873EEB" w14:textId="77777777" w:rsidR="008A1AE9" w:rsidRDefault="008A1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3D430" w14:textId="77777777" w:rsidR="004E6E37" w:rsidRDefault="004E6E37">
      <w:r>
        <w:separator/>
      </w:r>
    </w:p>
  </w:footnote>
  <w:footnote w:type="continuationSeparator" w:id="0">
    <w:p w14:paraId="6939B1B4" w14:textId="77777777" w:rsidR="004E6E37" w:rsidRDefault="004E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0DA4" w14:textId="77777777" w:rsidR="008A1AE9" w:rsidRDefault="008A1AE9" w:rsidP="00D345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691E19" w14:textId="77777777" w:rsidR="008A1AE9" w:rsidRDefault="008A1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7330" w14:textId="1BA7B7A6" w:rsidR="008A1AE9" w:rsidRPr="00EB4275" w:rsidRDefault="00891392" w:rsidP="00EB4275">
    <w:pPr>
      <w:pStyle w:val="Header"/>
      <w:ind w:right="26"/>
      <w:jc w:val="right"/>
      <w:rPr>
        <w:rFonts w:asciiTheme="minorHAnsi" w:eastAsia="AR P丸ゴシック体M" w:hAnsiTheme="minorHAnsi"/>
        <w:sz w:val="18"/>
        <w:szCs w:val="18"/>
        <w:bdr w:val="single" w:sz="4" w:space="0" w:color="auto"/>
      </w:rPr>
    </w:pPr>
    <w:r w:rsidRPr="00EB4275">
      <w:rPr>
        <w:rFonts w:asciiTheme="minorHAnsi" w:eastAsia="AR P丸ゴシック体M" w:hAnsiTheme="minorHAnsi"/>
        <w:sz w:val="18"/>
        <w:szCs w:val="18"/>
        <w:bdr w:val="single" w:sz="4" w:space="0" w:color="auto"/>
      </w:rPr>
      <w:fldChar w:fldCharType="begin"/>
    </w:r>
    <w:r w:rsidRPr="00EB4275">
      <w:rPr>
        <w:rFonts w:asciiTheme="minorHAnsi" w:eastAsia="AR P丸ゴシック体M" w:hAnsiTheme="minorHAnsi"/>
        <w:sz w:val="18"/>
        <w:szCs w:val="18"/>
        <w:bdr w:val="single" w:sz="4" w:space="0" w:color="auto"/>
      </w:rPr>
      <w:instrText xml:space="preserve"> FILENAME  \* MERGEFORMAT </w:instrText>
    </w:r>
    <w:r w:rsidRPr="00EB4275">
      <w:rPr>
        <w:rFonts w:asciiTheme="minorHAnsi" w:eastAsia="AR P丸ゴシック体M" w:hAnsiTheme="minorHAnsi"/>
        <w:sz w:val="18"/>
        <w:szCs w:val="18"/>
        <w:bdr w:val="single" w:sz="4" w:space="0" w:color="auto"/>
      </w:rPr>
      <w:fldChar w:fldCharType="separate"/>
    </w:r>
    <w:r w:rsidR="00830CEF">
      <w:rPr>
        <w:rFonts w:asciiTheme="minorHAnsi" w:eastAsia="AR P丸ゴシック体M" w:hAnsiTheme="minorHAnsi"/>
        <w:noProof/>
        <w:sz w:val="18"/>
        <w:szCs w:val="18"/>
        <w:bdr w:val="single" w:sz="4" w:space="0" w:color="auto"/>
      </w:rPr>
      <w:t>RIKEN-Europe_Symposium2019_Outline_EN_0v974.docx</w:t>
    </w:r>
    <w:r w:rsidRPr="00EB4275">
      <w:rPr>
        <w:rFonts w:asciiTheme="minorHAnsi" w:eastAsia="AR P丸ゴシック体M" w:hAnsiTheme="minorHAnsi"/>
        <w:sz w:val="18"/>
        <w:szCs w:val="18"/>
        <w:bdr w:val="single" w:sz="4" w:space="0" w:color="aut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60"/>
    <w:multiLevelType w:val="hybridMultilevel"/>
    <w:tmpl w:val="B5DAFB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E29A2"/>
    <w:multiLevelType w:val="hybridMultilevel"/>
    <w:tmpl w:val="AD6C764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F053D5"/>
    <w:multiLevelType w:val="hybridMultilevel"/>
    <w:tmpl w:val="A3C8B736"/>
    <w:lvl w:ilvl="0" w:tplc="41884C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EF0280"/>
    <w:multiLevelType w:val="hybridMultilevel"/>
    <w:tmpl w:val="1E2CE06A"/>
    <w:lvl w:ilvl="0" w:tplc="E04EB3E0">
      <w:numFmt w:val="bullet"/>
      <w:lvlText w:val="※"/>
      <w:lvlJc w:val="left"/>
      <w:pPr>
        <w:ind w:left="361" w:hanging="36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4" w15:restartNumberingAfterBreak="0">
    <w:nsid w:val="095357B6"/>
    <w:multiLevelType w:val="hybridMultilevel"/>
    <w:tmpl w:val="66D690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7B63B0"/>
    <w:multiLevelType w:val="hybridMultilevel"/>
    <w:tmpl w:val="3CD2AA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7F2FB7"/>
    <w:multiLevelType w:val="hybridMultilevel"/>
    <w:tmpl w:val="7A2C54BE"/>
    <w:lvl w:ilvl="0" w:tplc="E04EB3E0">
      <w:numFmt w:val="bullet"/>
      <w:lvlText w:val="※"/>
      <w:lvlJc w:val="left"/>
      <w:pPr>
        <w:ind w:left="420" w:hanging="420"/>
      </w:pPr>
      <w:rPr>
        <w:rFonts w:ascii="MS Mincho" w:eastAsia="Times New Roman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B8B72D6"/>
    <w:multiLevelType w:val="hybridMultilevel"/>
    <w:tmpl w:val="7B6C7B7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E197ED4"/>
    <w:multiLevelType w:val="hybridMultilevel"/>
    <w:tmpl w:val="A986F320"/>
    <w:lvl w:ilvl="0" w:tplc="087603B6">
      <w:start w:val="1"/>
      <w:numFmt w:val="decimal"/>
      <w:lvlText w:val="%1."/>
      <w:lvlJc w:val="left"/>
      <w:pPr>
        <w:ind w:left="420" w:hanging="420"/>
      </w:pPr>
      <w:rPr>
        <w:rFonts w:eastAsia="ＤＨＰ平成明朝体W3" w:hint="eastAsia"/>
        <w:b/>
        <w:i w:val="0"/>
      </w:rPr>
    </w:lvl>
    <w:lvl w:ilvl="1" w:tplc="087603B6">
      <w:start w:val="1"/>
      <w:numFmt w:val="decimal"/>
      <w:lvlText w:val="%2."/>
      <w:lvlJc w:val="left"/>
      <w:pPr>
        <w:ind w:left="840" w:hanging="420"/>
      </w:pPr>
      <w:rPr>
        <w:rFonts w:eastAsia="ＤＨＰ平成明朝体W3" w:hint="eastAsia"/>
        <w:b/>
        <w:i w:val="0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0F65206"/>
    <w:multiLevelType w:val="hybridMultilevel"/>
    <w:tmpl w:val="D438EB3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0F9530B"/>
    <w:multiLevelType w:val="hybridMultilevel"/>
    <w:tmpl w:val="027EE5DE"/>
    <w:lvl w:ilvl="0" w:tplc="1472D74A">
      <w:start w:val="1"/>
      <w:numFmt w:val="bullet"/>
      <w:lvlText w:val="○"/>
      <w:lvlJc w:val="left"/>
      <w:pPr>
        <w:ind w:left="420" w:hanging="420"/>
      </w:pPr>
      <w:rPr>
        <w:rFonts w:ascii="AR P明朝体L" w:eastAsia="AR P明朝体L" w:hAnsi="AR P明朝体L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348746A"/>
    <w:multiLevelType w:val="hybridMultilevel"/>
    <w:tmpl w:val="BD76DFBA"/>
    <w:lvl w:ilvl="0" w:tplc="3CB69CFA">
      <w:start w:val="1"/>
      <w:numFmt w:val="bullet"/>
      <w:lvlText w:val="○"/>
      <w:lvlJc w:val="left"/>
      <w:pPr>
        <w:ind w:left="420" w:hanging="420"/>
      </w:pPr>
      <w:rPr>
        <w:rFonts w:ascii="AR Pゴシック体M" w:eastAsia="AR Pゴシック体M" w:hAnsi="AR Pゴシック体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931896"/>
    <w:multiLevelType w:val="hybridMultilevel"/>
    <w:tmpl w:val="6134773E"/>
    <w:lvl w:ilvl="0" w:tplc="B4A80F26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3B573A"/>
    <w:multiLevelType w:val="hybridMultilevel"/>
    <w:tmpl w:val="0FFA431E"/>
    <w:lvl w:ilvl="0" w:tplc="BB66ABCA">
      <w:start w:val="1"/>
      <w:numFmt w:val="bullet"/>
      <w:lvlText w:val="○"/>
      <w:lvlJc w:val="left"/>
      <w:pPr>
        <w:ind w:left="420" w:hanging="420"/>
      </w:pPr>
      <w:rPr>
        <w:rFonts w:ascii="AR P明朝体L" w:eastAsia="AR P明朝体L" w:hAnsi="AR P明朝体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017582C"/>
    <w:multiLevelType w:val="hybridMultilevel"/>
    <w:tmpl w:val="D7428C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8BC60ED"/>
    <w:multiLevelType w:val="hybridMultilevel"/>
    <w:tmpl w:val="E960A802"/>
    <w:lvl w:ilvl="0" w:tplc="087603B6">
      <w:start w:val="1"/>
      <w:numFmt w:val="decimal"/>
      <w:lvlText w:val="%1."/>
      <w:lvlJc w:val="left"/>
      <w:pPr>
        <w:ind w:left="840" w:hanging="420"/>
      </w:pPr>
      <w:rPr>
        <w:rFonts w:eastAsia="ＤＨＰ平成明朝体W3" w:hint="eastAsia"/>
        <w:b/>
        <w:i w:val="0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92D63DA"/>
    <w:multiLevelType w:val="hybridMultilevel"/>
    <w:tmpl w:val="E73A5E1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9C005A"/>
    <w:multiLevelType w:val="hybridMultilevel"/>
    <w:tmpl w:val="95F6A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9E5288"/>
    <w:multiLevelType w:val="hybridMultilevel"/>
    <w:tmpl w:val="CB1EE7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14C60B8"/>
    <w:multiLevelType w:val="hybridMultilevel"/>
    <w:tmpl w:val="808261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2A3D5A"/>
    <w:multiLevelType w:val="hybridMultilevel"/>
    <w:tmpl w:val="498A9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A77370"/>
    <w:multiLevelType w:val="hybridMultilevel"/>
    <w:tmpl w:val="E960A802"/>
    <w:lvl w:ilvl="0" w:tplc="087603B6">
      <w:start w:val="1"/>
      <w:numFmt w:val="decimal"/>
      <w:lvlText w:val="%1."/>
      <w:lvlJc w:val="left"/>
      <w:pPr>
        <w:ind w:left="840" w:hanging="420"/>
      </w:pPr>
      <w:rPr>
        <w:rFonts w:eastAsia="ＤＨＰ平成明朝体W3" w:hint="eastAsia"/>
        <w:b/>
        <w:i w:val="0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36F06358"/>
    <w:multiLevelType w:val="hybridMultilevel"/>
    <w:tmpl w:val="9C841458"/>
    <w:lvl w:ilvl="0" w:tplc="531252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3" w15:restartNumberingAfterBreak="0">
    <w:nsid w:val="3A6327A3"/>
    <w:multiLevelType w:val="hybridMultilevel"/>
    <w:tmpl w:val="99586AF6"/>
    <w:lvl w:ilvl="0" w:tplc="31B2F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AAC2B0B"/>
    <w:multiLevelType w:val="hybridMultilevel"/>
    <w:tmpl w:val="F2FC6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1ED580E"/>
    <w:multiLevelType w:val="hybridMultilevel"/>
    <w:tmpl w:val="882C85E2"/>
    <w:lvl w:ilvl="0" w:tplc="21FC229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E932D2"/>
    <w:multiLevelType w:val="hybridMultilevel"/>
    <w:tmpl w:val="C95EA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12010A"/>
    <w:multiLevelType w:val="hybridMultilevel"/>
    <w:tmpl w:val="475851AC"/>
    <w:lvl w:ilvl="0" w:tplc="18168D60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D377DB3"/>
    <w:multiLevelType w:val="hybridMultilevel"/>
    <w:tmpl w:val="0590CA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E5F5B87"/>
    <w:multiLevelType w:val="hybridMultilevel"/>
    <w:tmpl w:val="0540EA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E8D33DB"/>
    <w:multiLevelType w:val="hybridMultilevel"/>
    <w:tmpl w:val="7D8253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EF25308"/>
    <w:multiLevelType w:val="hybridMultilevel"/>
    <w:tmpl w:val="35D48C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395D8F"/>
    <w:multiLevelType w:val="hybridMultilevel"/>
    <w:tmpl w:val="E8B872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96E2A48"/>
    <w:multiLevelType w:val="hybridMultilevel"/>
    <w:tmpl w:val="909AC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7B471F"/>
    <w:multiLevelType w:val="hybridMultilevel"/>
    <w:tmpl w:val="52F85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0E20D8"/>
    <w:multiLevelType w:val="hybridMultilevel"/>
    <w:tmpl w:val="5226FB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BE56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7" w15:restartNumberingAfterBreak="0">
    <w:nsid w:val="64BD62B1"/>
    <w:multiLevelType w:val="hybridMultilevel"/>
    <w:tmpl w:val="FD403D3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5D869A7"/>
    <w:multiLevelType w:val="hybridMultilevel"/>
    <w:tmpl w:val="0DD648D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83B6B5B"/>
    <w:multiLevelType w:val="hybridMultilevel"/>
    <w:tmpl w:val="73363E0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F11D7"/>
    <w:multiLevelType w:val="hybridMultilevel"/>
    <w:tmpl w:val="1820E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C2F0FE4"/>
    <w:multiLevelType w:val="hybridMultilevel"/>
    <w:tmpl w:val="A4362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D163982"/>
    <w:multiLevelType w:val="hybridMultilevel"/>
    <w:tmpl w:val="F23C8FDE"/>
    <w:lvl w:ilvl="0" w:tplc="7F323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EBCEC78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Times New Roman" w:hAnsi="MS Mincho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A62CEA"/>
    <w:multiLevelType w:val="hybridMultilevel"/>
    <w:tmpl w:val="8E5836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25911EA"/>
    <w:multiLevelType w:val="hybridMultilevel"/>
    <w:tmpl w:val="DE9CC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AAE3481"/>
    <w:multiLevelType w:val="hybridMultilevel"/>
    <w:tmpl w:val="E3C496A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FBB793B"/>
    <w:multiLevelType w:val="hybridMultilevel"/>
    <w:tmpl w:val="394216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7"/>
  </w:num>
  <w:num w:numId="5">
    <w:abstractNumId w:val="2"/>
  </w:num>
  <w:num w:numId="6">
    <w:abstractNumId w:val="39"/>
  </w:num>
  <w:num w:numId="7">
    <w:abstractNumId w:val="25"/>
  </w:num>
  <w:num w:numId="8">
    <w:abstractNumId w:val="22"/>
  </w:num>
  <w:num w:numId="9">
    <w:abstractNumId w:val="43"/>
  </w:num>
  <w:num w:numId="10">
    <w:abstractNumId w:val="16"/>
  </w:num>
  <w:num w:numId="11">
    <w:abstractNumId w:val="28"/>
  </w:num>
  <w:num w:numId="12">
    <w:abstractNumId w:val="20"/>
  </w:num>
  <w:num w:numId="13">
    <w:abstractNumId w:val="46"/>
  </w:num>
  <w:num w:numId="14">
    <w:abstractNumId w:val="40"/>
  </w:num>
  <w:num w:numId="15">
    <w:abstractNumId w:val="24"/>
  </w:num>
  <w:num w:numId="16">
    <w:abstractNumId w:val="0"/>
  </w:num>
  <w:num w:numId="17">
    <w:abstractNumId w:val="19"/>
  </w:num>
  <w:num w:numId="18">
    <w:abstractNumId w:val="36"/>
  </w:num>
  <w:num w:numId="19">
    <w:abstractNumId w:val="26"/>
  </w:num>
  <w:num w:numId="20">
    <w:abstractNumId w:val="33"/>
  </w:num>
  <w:num w:numId="21">
    <w:abstractNumId w:val="17"/>
  </w:num>
  <w:num w:numId="22">
    <w:abstractNumId w:val="35"/>
  </w:num>
  <w:num w:numId="23">
    <w:abstractNumId w:val="29"/>
  </w:num>
  <w:num w:numId="24">
    <w:abstractNumId w:val="14"/>
  </w:num>
  <w:num w:numId="25">
    <w:abstractNumId w:val="8"/>
  </w:num>
  <w:num w:numId="26">
    <w:abstractNumId w:val="13"/>
  </w:num>
  <w:num w:numId="27">
    <w:abstractNumId w:val="10"/>
  </w:num>
  <w:num w:numId="28">
    <w:abstractNumId w:val="44"/>
  </w:num>
  <w:num w:numId="29">
    <w:abstractNumId w:val="15"/>
  </w:num>
  <w:num w:numId="30">
    <w:abstractNumId w:val="12"/>
  </w:num>
  <w:num w:numId="31">
    <w:abstractNumId w:val="21"/>
  </w:num>
  <w:num w:numId="32">
    <w:abstractNumId w:val="37"/>
  </w:num>
  <w:num w:numId="33">
    <w:abstractNumId w:val="38"/>
  </w:num>
  <w:num w:numId="34">
    <w:abstractNumId w:val="34"/>
  </w:num>
  <w:num w:numId="35">
    <w:abstractNumId w:val="23"/>
  </w:num>
  <w:num w:numId="36">
    <w:abstractNumId w:val="5"/>
  </w:num>
  <w:num w:numId="37">
    <w:abstractNumId w:val="30"/>
  </w:num>
  <w:num w:numId="38">
    <w:abstractNumId w:val="11"/>
  </w:num>
  <w:num w:numId="39">
    <w:abstractNumId w:val="7"/>
  </w:num>
  <w:num w:numId="40">
    <w:abstractNumId w:val="32"/>
  </w:num>
  <w:num w:numId="41">
    <w:abstractNumId w:val="1"/>
  </w:num>
  <w:num w:numId="42">
    <w:abstractNumId w:val="18"/>
  </w:num>
  <w:num w:numId="43">
    <w:abstractNumId w:val="45"/>
  </w:num>
  <w:num w:numId="44">
    <w:abstractNumId w:val="4"/>
  </w:num>
  <w:num w:numId="45">
    <w:abstractNumId w:val="9"/>
  </w:num>
  <w:num w:numId="46">
    <w:abstractNumId w:val="31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ja-JP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ja-JP" w:vendorID="64" w:dllVersion="0" w:nlCheck="1" w:checkStyle="1"/>
  <w:activeWritingStyle w:appName="MSWord" w:lang="fr-BE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E7"/>
    <w:rsid w:val="00002065"/>
    <w:rsid w:val="00003D07"/>
    <w:rsid w:val="00004272"/>
    <w:rsid w:val="00015997"/>
    <w:rsid w:val="00017079"/>
    <w:rsid w:val="00017592"/>
    <w:rsid w:val="00017FFB"/>
    <w:rsid w:val="000207AF"/>
    <w:rsid w:val="00022786"/>
    <w:rsid w:val="00026A43"/>
    <w:rsid w:val="00027F8C"/>
    <w:rsid w:val="0003165D"/>
    <w:rsid w:val="00033D14"/>
    <w:rsid w:val="00035077"/>
    <w:rsid w:val="000365AE"/>
    <w:rsid w:val="00040DBE"/>
    <w:rsid w:val="00040F18"/>
    <w:rsid w:val="00042236"/>
    <w:rsid w:val="00042A47"/>
    <w:rsid w:val="0004303C"/>
    <w:rsid w:val="0004412F"/>
    <w:rsid w:val="00046943"/>
    <w:rsid w:val="000503C3"/>
    <w:rsid w:val="00052131"/>
    <w:rsid w:val="00053D35"/>
    <w:rsid w:val="00054C06"/>
    <w:rsid w:val="00060F0C"/>
    <w:rsid w:val="0006270C"/>
    <w:rsid w:val="00062F4C"/>
    <w:rsid w:val="000656F9"/>
    <w:rsid w:val="00067F70"/>
    <w:rsid w:val="00070066"/>
    <w:rsid w:val="00071AA0"/>
    <w:rsid w:val="00073381"/>
    <w:rsid w:val="00075461"/>
    <w:rsid w:val="00075E3E"/>
    <w:rsid w:val="000769D0"/>
    <w:rsid w:val="000802A4"/>
    <w:rsid w:val="0008160C"/>
    <w:rsid w:val="0008284E"/>
    <w:rsid w:val="0008300A"/>
    <w:rsid w:val="00087F14"/>
    <w:rsid w:val="00090049"/>
    <w:rsid w:val="000901A5"/>
    <w:rsid w:val="00092089"/>
    <w:rsid w:val="00093EE0"/>
    <w:rsid w:val="00095B8E"/>
    <w:rsid w:val="0009617C"/>
    <w:rsid w:val="00096D6F"/>
    <w:rsid w:val="000A159A"/>
    <w:rsid w:val="000B0261"/>
    <w:rsid w:val="000B2273"/>
    <w:rsid w:val="000B2D3F"/>
    <w:rsid w:val="000B3D81"/>
    <w:rsid w:val="000B55DE"/>
    <w:rsid w:val="000B6119"/>
    <w:rsid w:val="000B78A0"/>
    <w:rsid w:val="000C00BB"/>
    <w:rsid w:val="000C1419"/>
    <w:rsid w:val="000C29B1"/>
    <w:rsid w:val="000C5036"/>
    <w:rsid w:val="000C5513"/>
    <w:rsid w:val="000C6BCB"/>
    <w:rsid w:val="000D0A78"/>
    <w:rsid w:val="000D12EE"/>
    <w:rsid w:val="000D2F28"/>
    <w:rsid w:val="000D74DE"/>
    <w:rsid w:val="000E037D"/>
    <w:rsid w:val="000E250F"/>
    <w:rsid w:val="000E2FA4"/>
    <w:rsid w:val="000E6B22"/>
    <w:rsid w:val="000E7ABD"/>
    <w:rsid w:val="000F0EF0"/>
    <w:rsid w:val="000F21C7"/>
    <w:rsid w:val="000F2F78"/>
    <w:rsid w:val="00101D16"/>
    <w:rsid w:val="00104787"/>
    <w:rsid w:val="0010635A"/>
    <w:rsid w:val="00110BBC"/>
    <w:rsid w:val="00114641"/>
    <w:rsid w:val="001148B2"/>
    <w:rsid w:val="00115A5F"/>
    <w:rsid w:val="001174C6"/>
    <w:rsid w:val="0011767F"/>
    <w:rsid w:val="00117C3F"/>
    <w:rsid w:val="00122213"/>
    <w:rsid w:val="00125CC8"/>
    <w:rsid w:val="00126CA8"/>
    <w:rsid w:val="00126E2C"/>
    <w:rsid w:val="001305C8"/>
    <w:rsid w:val="00132385"/>
    <w:rsid w:val="001369D0"/>
    <w:rsid w:val="001372EF"/>
    <w:rsid w:val="001447BA"/>
    <w:rsid w:val="00145084"/>
    <w:rsid w:val="00146DAF"/>
    <w:rsid w:val="00150407"/>
    <w:rsid w:val="001549E9"/>
    <w:rsid w:val="001550F0"/>
    <w:rsid w:val="00156980"/>
    <w:rsid w:val="001579F1"/>
    <w:rsid w:val="001671B4"/>
    <w:rsid w:val="00167A8B"/>
    <w:rsid w:val="00167E42"/>
    <w:rsid w:val="00171690"/>
    <w:rsid w:val="00171D12"/>
    <w:rsid w:val="00173EFC"/>
    <w:rsid w:val="00173F60"/>
    <w:rsid w:val="00173F9A"/>
    <w:rsid w:val="00174F0B"/>
    <w:rsid w:val="0017662A"/>
    <w:rsid w:val="001805E5"/>
    <w:rsid w:val="00184AFE"/>
    <w:rsid w:val="00186F51"/>
    <w:rsid w:val="00190390"/>
    <w:rsid w:val="001912E6"/>
    <w:rsid w:val="00193239"/>
    <w:rsid w:val="00194517"/>
    <w:rsid w:val="00196341"/>
    <w:rsid w:val="00196830"/>
    <w:rsid w:val="001A034B"/>
    <w:rsid w:val="001A1F9A"/>
    <w:rsid w:val="001A2CC6"/>
    <w:rsid w:val="001A32B1"/>
    <w:rsid w:val="001A378F"/>
    <w:rsid w:val="001A64B0"/>
    <w:rsid w:val="001A6B25"/>
    <w:rsid w:val="001B7EDB"/>
    <w:rsid w:val="001C0183"/>
    <w:rsid w:val="001C0C07"/>
    <w:rsid w:val="001C0E9F"/>
    <w:rsid w:val="001C682A"/>
    <w:rsid w:val="001C6EE0"/>
    <w:rsid w:val="001D220F"/>
    <w:rsid w:val="001D2D5C"/>
    <w:rsid w:val="001D312D"/>
    <w:rsid w:val="001D4847"/>
    <w:rsid w:val="001D4D7A"/>
    <w:rsid w:val="001D5064"/>
    <w:rsid w:val="001E07AA"/>
    <w:rsid w:val="001E393E"/>
    <w:rsid w:val="001E41A7"/>
    <w:rsid w:val="001E4F0B"/>
    <w:rsid w:val="001E66EC"/>
    <w:rsid w:val="001F18F8"/>
    <w:rsid w:val="001F1BF7"/>
    <w:rsid w:val="001F27E5"/>
    <w:rsid w:val="001F2BDE"/>
    <w:rsid w:val="001F60F5"/>
    <w:rsid w:val="001F79D0"/>
    <w:rsid w:val="0020135A"/>
    <w:rsid w:val="002018E3"/>
    <w:rsid w:val="00207C18"/>
    <w:rsid w:val="002103D0"/>
    <w:rsid w:val="002103E1"/>
    <w:rsid w:val="002111CA"/>
    <w:rsid w:val="002130C9"/>
    <w:rsid w:val="002146E0"/>
    <w:rsid w:val="002154F6"/>
    <w:rsid w:val="00216872"/>
    <w:rsid w:val="00216874"/>
    <w:rsid w:val="00216E09"/>
    <w:rsid w:val="00220090"/>
    <w:rsid w:val="00220FAF"/>
    <w:rsid w:val="002215A5"/>
    <w:rsid w:val="00226DE2"/>
    <w:rsid w:val="002270C9"/>
    <w:rsid w:val="002306A6"/>
    <w:rsid w:val="00230C67"/>
    <w:rsid w:val="00231441"/>
    <w:rsid w:val="002317D6"/>
    <w:rsid w:val="00233D3E"/>
    <w:rsid w:val="00234F48"/>
    <w:rsid w:val="00235848"/>
    <w:rsid w:val="00235C00"/>
    <w:rsid w:val="00236C19"/>
    <w:rsid w:val="002404CA"/>
    <w:rsid w:val="00240D52"/>
    <w:rsid w:val="00241CC3"/>
    <w:rsid w:val="002433E1"/>
    <w:rsid w:val="002436D6"/>
    <w:rsid w:val="00243883"/>
    <w:rsid w:val="00245927"/>
    <w:rsid w:val="00246D3E"/>
    <w:rsid w:val="002476E5"/>
    <w:rsid w:val="00250DC5"/>
    <w:rsid w:val="00251A96"/>
    <w:rsid w:val="00255875"/>
    <w:rsid w:val="00255C37"/>
    <w:rsid w:val="00256A48"/>
    <w:rsid w:val="002627E5"/>
    <w:rsid w:val="00262981"/>
    <w:rsid w:val="00262BAD"/>
    <w:rsid w:val="00265F7E"/>
    <w:rsid w:val="0027235E"/>
    <w:rsid w:val="00273C5F"/>
    <w:rsid w:val="0027756B"/>
    <w:rsid w:val="00280135"/>
    <w:rsid w:val="00282452"/>
    <w:rsid w:val="00283D6E"/>
    <w:rsid w:val="00287175"/>
    <w:rsid w:val="00292A87"/>
    <w:rsid w:val="00295D5A"/>
    <w:rsid w:val="00297357"/>
    <w:rsid w:val="002A1668"/>
    <w:rsid w:val="002A5356"/>
    <w:rsid w:val="002A6B3D"/>
    <w:rsid w:val="002A7CE2"/>
    <w:rsid w:val="002B045A"/>
    <w:rsid w:val="002B07DB"/>
    <w:rsid w:val="002B7093"/>
    <w:rsid w:val="002C044C"/>
    <w:rsid w:val="002C5B42"/>
    <w:rsid w:val="002D60B2"/>
    <w:rsid w:val="002D6751"/>
    <w:rsid w:val="002D6C6B"/>
    <w:rsid w:val="002D7CC8"/>
    <w:rsid w:val="002E026B"/>
    <w:rsid w:val="002E1F0C"/>
    <w:rsid w:val="002E5D9B"/>
    <w:rsid w:val="002E6217"/>
    <w:rsid w:val="002E68A6"/>
    <w:rsid w:val="002E6B0A"/>
    <w:rsid w:val="002E6BBF"/>
    <w:rsid w:val="002F17EA"/>
    <w:rsid w:val="002F3402"/>
    <w:rsid w:val="002F4600"/>
    <w:rsid w:val="002F6D95"/>
    <w:rsid w:val="002F7972"/>
    <w:rsid w:val="00300F3B"/>
    <w:rsid w:val="00302F2C"/>
    <w:rsid w:val="0030386B"/>
    <w:rsid w:val="0030416F"/>
    <w:rsid w:val="003041CF"/>
    <w:rsid w:val="00311024"/>
    <w:rsid w:val="00311E71"/>
    <w:rsid w:val="003125AE"/>
    <w:rsid w:val="00314021"/>
    <w:rsid w:val="003173CE"/>
    <w:rsid w:val="00323069"/>
    <w:rsid w:val="00323723"/>
    <w:rsid w:val="003242BB"/>
    <w:rsid w:val="00325506"/>
    <w:rsid w:val="0032684A"/>
    <w:rsid w:val="00326CD9"/>
    <w:rsid w:val="0032729E"/>
    <w:rsid w:val="00327A88"/>
    <w:rsid w:val="00330235"/>
    <w:rsid w:val="00331378"/>
    <w:rsid w:val="003317BE"/>
    <w:rsid w:val="00331B3A"/>
    <w:rsid w:val="00333622"/>
    <w:rsid w:val="00333E5D"/>
    <w:rsid w:val="003341A3"/>
    <w:rsid w:val="003417C6"/>
    <w:rsid w:val="00342DE0"/>
    <w:rsid w:val="003436AE"/>
    <w:rsid w:val="00344544"/>
    <w:rsid w:val="00352390"/>
    <w:rsid w:val="003634E8"/>
    <w:rsid w:val="00364426"/>
    <w:rsid w:val="00364794"/>
    <w:rsid w:val="00365E9C"/>
    <w:rsid w:val="00371ED9"/>
    <w:rsid w:val="00373E7A"/>
    <w:rsid w:val="003740C9"/>
    <w:rsid w:val="00376D31"/>
    <w:rsid w:val="00376D8B"/>
    <w:rsid w:val="00377975"/>
    <w:rsid w:val="003806B2"/>
    <w:rsid w:val="00382544"/>
    <w:rsid w:val="0038273E"/>
    <w:rsid w:val="00383FD9"/>
    <w:rsid w:val="00384368"/>
    <w:rsid w:val="00386094"/>
    <w:rsid w:val="00390B4C"/>
    <w:rsid w:val="003915F7"/>
    <w:rsid w:val="00393679"/>
    <w:rsid w:val="003959C6"/>
    <w:rsid w:val="00396D5B"/>
    <w:rsid w:val="00397904"/>
    <w:rsid w:val="00397AD4"/>
    <w:rsid w:val="003A05A4"/>
    <w:rsid w:val="003A21C4"/>
    <w:rsid w:val="003A2CE3"/>
    <w:rsid w:val="003B11A0"/>
    <w:rsid w:val="003B2914"/>
    <w:rsid w:val="003B5E67"/>
    <w:rsid w:val="003C1831"/>
    <w:rsid w:val="003C2204"/>
    <w:rsid w:val="003C37A5"/>
    <w:rsid w:val="003C3848"/>
    <w:rsid w:val="003C40EA"/>
    <w:rsid w:val="003C4639"/>
    <w:rsid w:val="003C4DC7"/>
    <w:rsid w:val="003C5865"/>
    <w:rsid w:val="003C62E9"/>
    <w:rsid w:val="003C631D"/>
    <w:rsid w:val="003C6B89"/>
    <w:rsid w:val="003D1615"/>
    <w:rsid w:val="003D1AFA"/>
    <w:rsid w:val="003D247F"/>
    <w:rsid w:val="003D3E0F"/>
    <w:rsid w:val="003D3F37"/>
    <w:rsid w:val="003D5250"/>
    <w:rsid w:val="003D6252"/>
    <w:rsid w:val="003D6E0B"/>
    <w:rsid w:val="003E00B1"/>
    <w:rsid w:val="003E1C01"/>
    <w:rsid w:val="003E2B04"/>
    <w:rsid w:val="003E2B87"/>
    <w:rsid w:val="003E43DC"/>
    <w:rsid w:val="003E44C2"/>
    <w:rsid w:val="003F04B7"/>
    <w:rsid w:val="003F2D79"/>
    <w:rsid w:val="003F314A"/>
    <w:rsid w:val="003F504D"/>
    <w:rsid w:val="003F6A82"/>
    <w:rsid w:val="00402E70"/>
    <w:rsid w:val="00402E87"/>
    <w:rsid w:val="004049BB"/>
    <w:rsid w:val="0040696F"/>
    <w:rsid w:val="00406D87"/>
    <w:rsid w:val="004078E0"/>
    <w:rsid w:val="00407E96"/>
    <w:rsid w:val="00410C2D"/>
    <w:rsid w:val="00414A0D"/>
    <w:rsid w:val="00415F3A"/>
    <w:rsid w:val="00416D2D"/>
    <w:rsid w:val="0042010A"/>
    <w:rsid w:val="00421E93"/>
    <w:rsid w:val="00421FFF"/>
    <w:rsid w:val="00423E9C"/>
    <w:rsid w:val="00424196"/>
    <w:rsid w:val="00424A7B"/>
    <w:rsid w:val="00425331"/>
    <w:rsid w:val="0042629C"/>
    <w:rsid w:val="00431851"/>
    <w:rsid w:val="0043297D"/>
    <w:rsid w:val="00433D1A"/>
    <w:rsid w:val="004357D8"/>
    <w:rsid w:val="00436F61"/>
    <w:rsid w:val="004373DF"/>
    <w:rsid w:val="004403CE"/>
    <w:rsid w:val="0044101D"/>
    <w:rsid w:val="00441119"/>
    <w:rsid w:val="004508B8"/>
    <w:rsid w:val="00453067"/>
    <w:rsid w:val="0045623F"/>
    <w:rsid w:val="0045734E"/>
    <w:rsid w:val="0045793F"/>
    <w:rsid w:val="00460371"/>
    <w:rsid w:val="00461BD7"/>
    <w:rsid w:val="004631FF"/>
    <w:rsid w:val="00464C97"/>
    <w:rsid w:val="004658D4"/>
    <w:rsid w:val="004709D9"/>
    <w:rsid w:val="004743C3"/>
    <w:rsid w:val="00474851"/>
    <w:rsid w:val="00474C49"/>
    <w:rsid w:val="0047563B"/>
    <w:rsid w:val="004757B1"/>
    <w:rsid w:val="00477A10"/>
    <w:rsid w:val="00477F3E"/>
    <w:rsid w:val="004803E8"/>
    <w:rsid w:val="0048045B"/>
    <w:rsid w:val="00481588"/>
    <w:rsid w:val="00481A4B"/>
    <w:rsid w:val="004821D6"/>
    <w:rsid w:val="0048258B"/>
    <w:rsid w:val="00482D6F"/>
    <w:rsid w:val="0048382E"/>
    <w:rsid w:val="004860BC"/>
    <w:rsid w:val="004871A9"/>
    <w:rsid w:val="00487ABD"/>
    <w:rsid w:val="00494A44"/>
    <w:rsid w:val="00495BC5"/>
    <w:rsid w:val="004A19AC"/>
    <w:rsid w:val="004A2080"/>
    <w:rsid w:val="004A56B7"/>
    <w:rsid w:val="004A6014"/>
    <w:rsid w:val="004B0434"/>
    <w:rsid w:val="004B138C"/>
    <w:rsid w:val="004B3115"/>
    <w:rsid w:val="004B3D9E"/>
    <w:rsid w:val="004B4C51"/>
    <w:rsid w:val="004B528F"/>
    <w:rsid w:val="004B6C6F"/>
    <w:rsid w:val="004B704E"/>
    <w:rsid w:val="004C7D0F"/>
    <w:rsid w:val="004D24A9"/>
    <w:rsid w:val="004D68DC"/>
    <w:rsid w:val="004D75BD"/>
    <w:rsid w:val="004E1624"/>
    <w:rsid w:val="004E1CEA"/>
    <w:rsid w:val="004E463D"/>
    <w:rsid w:val="004E493F"/>
    <w:rsid w:val="004E61B5"/>
    <w:rsid w:val="004E6E37"/>
    <w:rsid w:val="004E7847"/>
    <w:rsid w:val="00501175"/>
    <w:rsid w:val="00501248"/>
    <w:rsid w:val="00501B71"/>
    <w:rsid w:val="00501BC0"/>
    <w:rsid w:val="0050228B"/>
    <w:rsid w:val="00502A45"/>
    <w:rsid w:val="005032F3"/>
    <w:rsid w:val="00503407"/>
    <w:rsid w:val="00507B00"/>
    <w:rsid w:val="005107D2"/>
    <w:rsid w:val="00511270"/>
    <w:rsid w:val="005115E7"/>
    <w:rsid w:val="0051265E"/>
    <w:rsid w:val="00512D42"/>
    <w:rsid w:val="005142FC"/>
    <w:rsid w:val="00514867"/>
    <w:rsid w:val="00515B03"/>
    <w:rsid w:val="00516AE1"/>
    <w:rsid w:val="0052176A"/>
    <w:rsid w:val="005229D3"/>
    <w:rsid w:val="00523317"/>
    <w:rsid w:val="00526FFC"/>
    <w:rsid w:val="00530E94"/>
    <w:rsid w:val="005328ED"/>
    <w:rsid w:val="00535208"/>
    <w:rsid w:val="00537646"/>
    <w:rsid w:val="00540526"/>
    <w:rsid w:val="005407E0"/>
    <w:rsid w:val="00540BCD"/>
    <w:rsid w:val="00540EB2"/>
    <w:rsid w:val="0054335A"/>
    <w:rsid w:val="005435CB"/>
    <w:rsid w:val="00545A3F"/>
    <w:rsid w:val="00545EB8"/>
    <w:rsid w:val="00546BFB"/>
    <w:rsid w:val="005527C2"/>
    <w:rsid w:val="00552B00"/>
    <w:rsid w:val="005531A6"/>
    <w:rsid w:val="00553ABF"/>
    <w:rsid w:val="00553EAF"/>
    <w:rsid w:val="00555EFE"/>
    <w:rsid w:val="005563E5"/>
    <w:rsid w:val="00556E55"/>
    <w:rsid w:val="005571AD"/>
    <w:rsid w:val="005643AF"/>
    <w:rsid w:val="005703A2"/>
    <w:rsid w:val="00571983"/>
    <w:rsid w:val="00576545"/>
    <w:rsid w:val="00577369"/>
    <w:rsid w:val="005810B1"/>
    <w:rsid w:val="00583F44"/>
    <w:rsid w:val="00585AFB"/>
    <w:rsid w:val="005911F0"/>
    <w:rsid w:val="00596420"/>
    <w:rsid w:val="005964F1"/>
    <w:rsid w:val="005978A3"/>
    <w:rsid w:val="005A2F00"/>
    <w:rsid w:val="005A7DC1"/>
    <w:rsid w:val="005B06F2"/>
    <w:rsid w:val="005B0E57"/>
    <w:rsid w:val="005B1FAC"/>
    <w:rsid w:val="005B55A9"/>
    <w:rsid w:val="005B602C"/>
    <w:rsid w:val="005B6774"/>
    <w:rsid w:val="005C057A"/>
    <w:rsid w:val="005C266A"/>
    <w:rsid w:val="005C4CA8"/>
    <w:rsid w:val="005C7291"/>
    <w:rsid w:val="005C7798"/>
    <w:rsid w:val="005C7E33"/>
    <w:rsid w:val="005D0831"/>
    <w:rsid w:val="005D33DA"/>
    <w:rsid w:val="005D45F7"/>
    <w:rsid w:val="005D4898"/>
    <w:rsid w:val="005E0F79"/>
    <w:rsid w:val="005E20B3"/>
    <w:rsid w:val="005E2BE5"/>
    <w:rsid w:val="005E4438"/>
    <w:rsid w:val="005E452A"/>
    <w:rsid w:val="005E45AA"/>
    <w:rsid w:val="005E4F0B"/>
    <w:rsid w:val="005E54E9"/>
    <w:rsid w:val="005E5AD6"/>
    <w:rsid w:val="005E5C94"/>
    <w:rsid w:val="005E5D0E"/>
    <w:rsid w:val="005F14B7"/>
    <w:rsid w:val="005F1775"/>
    <w:rsid w:val="005F3D6B"/>
    <w:rsid w:val="005F42F5"/>
    <w:rsid w:val="005F4F13"/>
    <w:rsid w:val="005F78A3"/>
    <w:rsid w:val="00601E4D"/>
    <w:rsid w:val="0061044D"/>
    <w:rsid w:val="00611297"/>
    <w:rsid w:val="006173E5"/>
    <w:rsid w:val="006205D2"/>
    <w:rsid w:val="00621277"/>
    <w:rsid w:val="0062132D"/>
    <w:rsid w:val="006227F3"/>
    <w:rsid w:val="006237A5"/>
    <w:rsid w:val="006240D4"/>
    <w:rsid w:val="00634539"/>
    <w:rsid w:val="006346FC"/>
    <w:rsid w:val="00635220"/>
    <w:rsid w:val="0063679F"/>
    <w:rsid w:val="00643416"/>
    <w:rsid w:val="00645B11"/>
    <w:rsid w:val="00651304"/>
    <w:rsid w:val="00652BE7"/>
    <w:rsid w:val="0065312B"/>
    <w:rsid w:val="00654A21"/>
    <w:rsid w:val="00654CFA"/>
    <w:rsid w:val="00657B64"/>
    <w:rsid w:val="00661011"/>
    <w:rsid w:val="00663871"/>
    <w:rsid w:val="00665C29"/>
    <w:rsid w:val="006666A5"/>
    <w:rsid w:val="00670D58"/>
    <w:rsid w:val="00670FEE"/>
    <w:rsid w:val="00672248"/>
    <w:rsid w:val="00673B35"/>
    <w:rsid w:val="00674F7A"/>
    <w:rsid w:val="00676330"/>
    <w:rsid w:val="00676633"/>
    <w:rsid w:val="006777F7"/>
    <w:rsid w:val="00677BB1"/>
    <w:rsid w:val="00681100"/>
    <w:rsid w:val="00682DFE"/>
    <w:rsid w:val="00687EEA"/>
    <w:rsid w:val="006921B1"/>
    <w:rsid w:val="006941DD"/>
    <w:rsid w:val="006953DD"/>
    <w:rsid w:val="00695A08"/>
    <w:rsid w:val="006A0876"/>
    <w:rsid w:val="006A2B73"/>
    <w:rsid w:val="006A3488"/>
    <w:rsid w:val="006A5248"/>
    <w:rsid w:val="006A6E1C"/>
    <w:rsid w:val="006B23CC"/>
    <w:rsid w:val="006B2880"/>
    <w:rsid w:val="006B6156"/>
    <w:rsid w:val="006C5635"/>
    <w:rsid w:val="006C5C87"/>
    <w:rsid w:val="006C62B9"/>
    <w:rsid w:val="006C7423"/>
    <w:rsid w:val="006C7E12"/>
    <w:rsid w:val="006D08E7"/>
    <w:rsid w:val="006D26B6"/>
    <w:rsid w:val="006D28ED"/>
    <w:rsid w:val="006D2D5A"/>
    <w:rsid w:val="006D53C3"/>
    <w:rsid w:val="006D5DBA"/>
    <w:rsid w:val="006D7DD1"/>
    <w:rsid w:val="006E0025"/>
    <w:rsid w:val="006E11E4"/>
    <w:rsid w:val="006E1F2A"/>
    <w:rsid w:val="006E20F9"/>
    <w:rsid w:val="006E235A"/>
    <w:rsid w:val="006E25FB"/>
    <w:rsid w:val="006E3B13"/>
    <w:rsid w:val="006E52D9"/>
    <w:rsid w:val="006E59AD"/>
    <w:rsid w:val="006E5E34"/>
    <w:rsid w:val="006E6E81"/>
    <w:rsid w:val="006F001B"/>
    <w:rsid w:val="006F17B3"/>
    <w:rsid w:val="007044BE"/>
    <w:rsid w:val="00705440"/>
    <w:rsid w:val="00705CF8"/>
    <w:rsid w:val="00706C93"/>
    <w:rsid w:val="0071566E"/>
    <w:rsid w:val="00717629"/>
    <w:rsid w:val="007233BB"/>
    <w:rsid w:val="00725239"/>
    <w:rsid w:val="007265FC"/>
    <w:rsid w:val="0073033F"/>
    <w:rsid w:val="00730901"/>
    <w:rsid w:val="00730F15"/>
    <w:rsid w:val="00731C3C"/>
    <w:rsid w:val="007334BD"/>
    <w:rsid w:val="007340F7"/>
    <w:rsid w:val="007347C8"/>
    <w:rsid w:val="00734A3C"/>
    <w:rsid w:val="00735A6D"/>
    <w:rsid w:val="00737A84"/>
    <w:rsid w:val="00741932"/>
    <w:rsid w:val="00742B22"/>
    <w:rsid w:val="00743AE8"/>
    <w:rsid w:val="00744C40"/>
    <w:rsid w:val="00744E09"/>
    <w:rsid w:val="00746893"/>
    <w:rsid w:val="00747837"/>
    <w:rsid w:val="007502DA"/>
    <w:rsid w:val="00750479"/>
    <w:rsid w:val="00750997"/>
    <w:rsid w:val="00752C9F"/>
    <w:rsid w:val="0075346B"/>
    <w:rsid w:val="00754886"/>
    <w:rsid w:val="007562F6"/>
    <w:rsid w:val="00767DC9"/>
    <w:rsid w:val="007712A3"/>
    <w:rsid w:val="0077342D"/>
    <w:rsid w:val="00776FAD"/>
    <w:rsid w:val="00780505"/>
    <w:rsid w:val="00780BCE"/>
    <w:rsid w:val="00780CD8"/>
    <w:rsid w:val="00782102"/>
    <w:rsid w:val="0078222D"/>
    <w:rsid w:val="00782F20"/>
    <w:rsid w:val="00784D47"/>
    <w:rsid w:val="00785A67"/>
    <w:rsid w:val="00794093"/>
    <w:rsid w:val="007A0A3D"/>
    <w:rsid w:val="007A1B19"/>
    <w:rsid w:val="007A22D5"/>
    <w:rsid w:val="007A38B3"/>
    <w:rsid w:val="007A552D"/>
    <w:rsid w:val="007B185D"/>
    <w:rsid w:val="007B1C8C"/>
    <w:rsid w:val="007B1CCB"/>
    <w:rsid w:val="007B225F"/>
    <w:rsid w:val="007B4F6A"/>
    <w:rsid w:val="007C0CF9"/>
    <w:rsid w:val="007C1E42"/>
    <w:rsid w:val="007C2787"/>
    <w:rsid w:val="007C2A83"/>
    <w:rsid w:val="007C3577"/>
    <w:rsid w:val="007C57A3"/>
    <w:rsid w:val="007C628D"/>
    <w:rsid w:val="007C7B8C"/>
    <w:rsid w:val="007D0411"/>
    <w:rsid w:val="007D3B28"/>
    <w:rsid w:val="007D50B4"/>
    <w:rsid w:val="007D5EA4"/>
    <w:rsid w:val="007E0D13"/>
    <w:rsid w:val="007E3159"/>
    <w:rsid w:val="007E3823"/>
    <w:rsid w:val="007E488D"/>
    <w:rsid w:val="007E5C42"/>
    <w:rsid w:val="007E694A"/>
    <w:rsid w:val="007E6CFA"/>
    <w:rsid w:val="007E6F64"/>
    <w:rsid w:val="007E72A3"/>
    <w:rsid w:val="007F2403"/>
    <w:rsid w:val="007F2BD6"/>
    <w:rsid w:val="007F2E87"/>
    <w:rsid w:val="007F5379"/>
    <w:rsid w:val="007F5388"/>
    <w:rsid w:val="007F66A5"/>
    <w:rsid w:val="0080078C"/>
    <w:rsid w:val="008014E0"/>
    <w:rsid w:val="00802034"/>
    <w:rsid w:val="00802314"/>
    <w:rsid w:val="00803351"/>
    <w:rsid w:val="00803E68"/>
    <w:rsid w:val="00805B7D"/>
    <w:rsid w:val="00811C04"/>
    <w:rsid w:val="00811FF6"/>
    <w:rsid w:val="00812D6B"/>
    <w:rsid w:val="0081478F"/>
    <w:rsid w:val="008147AD"/>
    <w:rsid w:val="00816827"/>
    <w:rsid w:val="008205C0"/>
    <w:rsid w:val="00821F06"/>
    <w:rsid w:val="00824636"/>
    <w:rsid w:val="00825E3B"/>
    <w:rsid w:val="00826BF7"/>
    <w:rsid w:val="00827531"/>
    <w:rsid w:val="00830CEF"/>
    <w:rsid w:val="00831833"/>
    <w:rsid w:val="008337AE"/>
    <w:rsid w:val="008343FA"/>
    <w:rsid w:val="00835DA5"/>
    <w:rsid w:val="00836925"/>
    <w:rsid w:val="00836A7D"/>
    <w:rsid w:val="00836EEE"/>
    <w:rsid w:val="00842558"/>
    <w:rsid w:val="00844879"/>
    <w:rsid w:val="00845601"/>
    <w:rsid w:val="008458F7"/>
    <w:rsid w:val="00846017"/>
    <w:rsid w:val="008477AC"/>
    <w:rsid w:val="00854500"/>
    <w:rsid w:val="0085518A"/>
    <w:rsid w:val="00856636"/>
    <w:rsid w:val="00861B6F"/>
    <w:rsid w:val="00861BF3"/>
    <w:rsid w:val="00864D4F"/>
    <w:rsid w:val="00864F1C"/>
    <w:rsid w:val="00865AA9"/>
    <w:rsid w:val="008708FA"/>
    <w:rsid w:val="00871FCF"/>
    <w:rsid w:val="00882EC6"/>
    <w:rsid w:val="008834C9"/>
    <w:rsid w:val="00886F3B"/>
    <w:rsid w:val="00890E3B"/>
    <w:rsid w:val="00891392"/>
    <w:rsid w:val="00893E48"/>
    <w:rsid w:val="00896A83"/>
    <w:rsid w:val="008A1AE9"/>
    <w:rsid w:val="008A2018"/>
    <w:rsid w:val="008A22C5"/>
    <w:rsid w:val="008A63A8"/>
    <w:rsid w:val="008A6587"/>
    <w:rsid w:val="008B133E"/>
    <w:rsid w:val="008B1A43"/>
    <w:rsid w:val="008B2CFF"/>
    <w:rsid w:val="008B693E"/>
    <w:rsid w:val="008B7C41"/>
    <w:rsid w:val="008C0BAE"/>
    <w:rsid w:val="008C25F8"/>
    <w:rsid w:val="008C2DB4"/>
    <w:rsid w:val="008C3620"/>
    <w:rsid w:val="008C37FE"/>
    <w:rsid w:val="008C51E8"/>
    <w:rsid w:val="008C6F8C"/>
    <w:rsid w:val="008D09A4"/>
    <w:rsid w:val="008D228F"/>
    <w:rsid w:val="008D2FA9"/>
    <w:rsid w:val="008D37D3"/>
    <w:rsid w:val="008D4CAE"/>
    <w:rsid w:val="008D4FF4"/>
    <w:rsid w:val="008E063B"/>
    <w:rsid w:val="008E1926"/>
    <w:rsid w:val="008E246E"/>
    <w:rsid w:val="008E2B49"/>
    <w:rsid w:val="008E3BA7"/>
    <w:rsid w:val="008E5636"/>
    <w:rsid w:val="008E5E3F"/>
    <w:rsid w:val="008E62A7"/>
    <w:rsid w:val="008F0A1E"/>
    <w:rsid w:val="008F185A"/>
    <w:rsid w:val="008F1F05"/>
    <w:rsid w:val="008F224F"/>
    <w:rsid w:val="008F448F"/>
    <w:rsid w:val="008F5D3A"/>
    <w:rsid w:val="008F6AAC"/>
    <w:rsid w:val="008F7B9C"/>
    <w:rsid w:val="008F7CA6"/>
    <w:rsid w:val="0090100E"/>
    <w:rsid w:val="0090125B"/>
    <w:rsid w:val="00903485"/>
    <w:rsid w:val="009058DA"/>
    <w:rsid w:val="009102AE"/>
    <w:rsid w:val="0091152C"/>
    <w:rsid w:val="00911D1E"/>
    <w:rsid w:val="0091221F"/>
    <w:rsid w:val="009127D2"/>
    <w:rsid w:val="00915451"/>
    <w:rsid w:val="00920617"/>
    <w:rsid w:val="009230DA"/>
    <w:rsid w:val="00923502"/>
    <w:rsid w:val="00924318"/>
    <w:rsid w:val="009251BA"/>
    <w:rsid w:val="00926A7D"/>
    <w:rsid w:val="00926C43"/>
    <w:rsid w:val="00931E8D"/>
    <w:rsid w:val="00940A34"/>
    <w:rsid w:val="00940D01"/>
    <w:rsid w:val="00941D2C"/>
    <w:rsid w:val="00941E3D"/>
    <w:rsid w:val="0094334C"/>
    <w:rsid w:val="009438FB"/>
    <w:rsid w:val="00944751"/>
    <w:rsid w:val="009465A6"/>
    <w:rsid w:val="00946D77"/>
    <w:rsid w:val="009502E5"/>
    <w:rsid w:val="0095190A"/>
    <w:rsid w:val="009521A5"/>
    <w:rsid w:val="009535EC"/>
    <w:rsid w:val="00953C71"/>
    <w:rsid w:val="00955050"/>
    <w:rsid w:val="00955097"/>
    <w:rsid w:val="009552D8"/>
    <w:rsid w:val="00960DC2"/>
    <w:rsid w:val="00961000"/>
    <w:rsid w:val="00962CB6"/>
    <w:rsid w:val="00964FAB"/>
    <w:rsid w:val="0096610C"/>
    <w:rsid w:val="00971C20"/>
    <w:rsid w:val="009743E4"/>
    <w:rsid w:val="009746BD"/>
    <w:rsid w:val="009758E4"/>
    <w:rsid w:val="009826C6"/>
    <w:rsid w:val="00983ED7"/>
    <w:rsid w:val="00983EE5"/>
    <w:rsid w:val="00986101"/>
    <w:rsid w:val="009877C9"/>
    <w:rsid w:val="0099417E"/>
    <w:rsid w:val="0099529D"/>
    <w:rsid w:val="00995854"/>
    <w:rsid w:val="00995DD9"/>
    <w:rsid w:val="0099746D"/>
    <w:rsid w:val="009A0644"/>
    <w:rsid w:val="009A0A81"/>
    <w:rsid w:val="009A1324"/>
    <w:rsid w:val="009A58ED"/>
    <w:rsid w:val="009A5E12"/>
    <w:rsid w:val="009A601F"/>
    <w:rsid w:val="009B08C0"/>
    <w:rsid w:val="009B13BD"/>
    <w:rsid w:val="009B1F42"/>
    <w:rsid w:val="009B2016"/>
    <w:rsid w:val="009B2298"/>
    <w:rsid w:val="009B2D7B"/>
    <w:rsid w:val="009B3678"/>
    <w:rsid w:val="009B4A98"/>
    <w:rsid w:val="009C1A26"/>
    <w:rsid w:val="009C3476"/>
    <w:rsid w:val="009C4866"/>
    <w:rsid w:val="009C49B0"/>
    <w:rsid w:val="009C5074"/>
    <w:rsid w:val="009C5759"/>
    <w:rsid w:val="009D5FD0"/>
    <w:rsid w:val="009E09A9"/>
    <w:rsid w:val="009E1626"/>
    <w:rsid w:val="009E3FF8"/>
    <w:rsid w:val="009E783C"/>
    <w:rsid w:val="009E7B0A"/>
    <w:rsid w:val="009F0032"/>
    <w:rsid w:val="009F1190"/>
    <w:rsid w:val="009F13EB"/>
    <w:rsid w:val="009F15BD"/>
    <w:rsid w:val="009F2E4C"/>
    <w:rsid w:val="009F389E"/>
    <w:rsid w:val="009F5E60"/>
    <w:rsid w:val="00A04389"/>
    <w:rsid w:val="00A066F6"/>
    <w:rsid w:val="00A0779C"/>
    <w:rsid w:val="00A11A4B"/>
    <w:rsid w:val="00A1385D"/>
    <w:rsid w:val="00A14182"/>
    <w:rsid w:val="00A160AD"/>
    <w:rsid w:val="00A16D36"/>
    <w:rsid w:val="00A2173A"/>
    <w:rsid w:val="00A22DC7"/>
    <w:rsid w:val="00A246B9"/>
    <w:rsid w:val="00A259F5"/>
    <w:rsid w:val="00A260A3"/>
    <w:rsid w:val="00A272DF"/>
    <w:rsid w:val="00A31829"/>
    <w:rsid w:val="00A32E24"/>
    <w:rsid w:val="00A33A30"/>
    <w:rsid w:val="00A34D06"/>
    <w:rsid w:val="00A3589E"/>
    <w:rsid w:val="00A368A1"/>
    <w:rsid w:val="00A453FC"/>
    <w:rsid w:val="00A4661A"/>
    <w:rsid w:val="00A50117"/>
    <w:rsid w:val="00A521A3"/>
    <w:rsid w:val="00A54FF5"/>
    <w:rsid w:val="00A5558F"/>
    <w:rsid w:val="00A57EBC"/>
    <w:rsid w:val="00A608E6"/>
    <w:rsid w:val="00A649D4"/>
    <w:rsid w:val="00A65C5F"/>
    <w:rsid w:val="00A70967"/>
    <w:rsid w:val="00A71778"/>
    <w:rsid w:val="00A718B9"/>
    <w:rsid w:val="00A733A5"/>
    <w:rsid w:val="00A744A3"/>
    <w:rsid w:val="00A7677B"/>
    <w:rsid w:val="00A77B09"/>
    <w:rsid w:val="00A77D59"/>
    <w:rsid w:val="00A80DAC"/>
    <w:rsid w:val="00A818DF"/>
    <w:rsid w:val="00A8217F"/>
    <w:rsid w:val="00A8562C"/>
    <w:rsid w:val="00A859A9"/>
    <w:rsid w:val="00A86040"/>
    <w:rsid w:val="00A913DA"/>
    <w:rsid w:val="00A9208D"/>
    <w:rsid w:val="00A9493F"/>
    <w:rsid w:val="00A94E6C"/>
    <w:rsid w:val="00A9557E"/>
    <w:rsid w:val="00A95EE8"/>
    <w:rsid w:val="00A9613C"/>
    <w:rsid w:val="00AA60D9"/>
    <w:rsid w:val="00AA7EA4"/>
    <w:rsid w:val="00AB167E"/>
    <w:rsid w:val="00AB1D05"/>
    <w:rsid w:val="00AB6C9C"/>
    <w:rsid w:val="00AB7FB9"/>
    <w:rsid w:val="00AC14C4"/>
    <w:rsid w:val="00AC2AFE"/>
    <w:rsid w:val="00AC2E4E"/>
    <w:rsid w:val="00AC5753"/>
    <w:rsid w:val="00AD4BC2"/>
    <w:rsid w:val="00AD68ED"/>
    <w:rsid w:val="00AD7564"/>
    <w:rsid w:val="00AE00EA"/>
    <w:rsid w:val="00AE1303"/>
    <w:rsid w:val="00AE23BA"/>
    <w:rsid w:val="00AE261F"/>
    <w:rsid w:val="00AE4CED"/>
    <w:rsid w:val="00AE548E"/>
    <w:rsid w:val="00AE5A2C"/>
    <w:rsid w:val="00AE61DF"/>
    <w:rsid w:val="00AF0205"/>
    <w:rsid w:val="00AF345E"/>
    <w:rsid w:val="00AF55FE"/>
    <w:rsid w:val="00AF7D77"/>
    <w:rsid w:val="00B06BE2"/>
    <w:rsid w:val="00B07252"/>
    <w:rsid w:val="00B11283"/>
    <w:rsid w:val="00B12784"/>
    <w:rsid w:val="00B13F25"/>
    <w:rsid w:val="00B14462"/>
    <w:rsid w:val="00B16E0B"/>
    <w:rsid w:val="00B254C2"/>
    <w:rsid w:val="00B27156"/>
    <w:rsid w:val="00B273A8"/>
    <w:rsid w:val="00B278C9"/>
    <w:rsid w:val="00B318B7"/>
    <w:rsid w:val="00B31D78"/>
    <w:rsid w:val="00B31F56"/>
    <w:rsid w:val="00B323AE"/>
    <w:rsid w:val="00B32707"/>
    <w:rsid w:val="00B34986"/>
    <w:rsid w:val="00B37F63"/>
    <w:rsid w:val="00B404CF"/>
    <w:rsid w:val="00B40872"/>
    <w:rsid w:val="00B40BD2"/>
    <w:rsid w:val="00B41691"/>
    <w:rsid w:val="00B42F5F"/>
    <w:rsid w:val="00B44D80"/>
    <w:rsid w:val="00B45284"/>
    <w:rsid w:val="00B503FB"/>
    <w:rsid w:val="00B52D2E"/>
    <w:rsid w:val="00B52ED3"/>
    <w:rsid w:val="00B532A5"/>
    <w:rsid w:val="00B578BF"/>
    <w:rsid w:val="00B603A6"/>
    <w:rsid w:val="00B62BA1"/>
    <w:rsid w:val="00B64782"/>
    <w:rsid w:val="00B6603B"/>
    <w:rsid w:val="00B66511"/>
    <w:rsid w:val="00B6770D"/>
    <w:rsid w:val="00B70187"/>
    <w:rsid w:val="00B7029F"/>
    <w:rsid w:val="00B70D98"/>
    <w:rsid w:val="00B725E8"/>
    <w:rsid w:val="00B72784"/>
    <w:rsid w:val="00B736F8"/>
    <w:rsid w:val="00B74407"/>
    <w:rsid w:val="00B80AB4"/>
    <w:rsid w:val="00B8391D"/>
    <w:rsid w:val="00B840A4"/>
    <w:rsid w:val="00B84F08"/>
    <w:rsid w:val="00B856BE"/>
    <w:rsid w:val="00B92479"/>
    <w:rsid w:val="00B94A69"/>
    <w:rsid w:val="00B955FC"/>
    <w:rsid w:val="00B97264"/>
    <w:rsid w:val="00BA1E59"/>
    <w:rsid w:val="00BA6503"/>
    <w:rsid w:val="00BA7C14"/>
    <w:rsid w:val="00BA7CC6"/>
    <w:rsid w:val="00BB1229"/>
    <w:rsid w:val="00BB2EC8"/>
    <w:rsid w:val="00BB3911"/>
    <w:rsid w:val="00BB62ED"/>
    <w:rsid w:val="00BB6C80"/>
    <w:rsid w:val="00BB71AF"/>
    <w:rsid w:val="00BC2B5F"/>
    <w:rsid w:val="00BC5187"/>
    <w:rsid w:val="00BC605A"/>
    <w:rsid w:val="00BC640D"/>
    <w:rsid w:val="00BC686B"/>
    <w:rsid w:val="00BC7DA8"/>
    <w:rsid w:val="00BD0533"/>
    <w:rsid w:val="00BD0769"/>
    <w:rsid w:val="00BD176F"/>
    <w:rsid w:val="00BD3696"/>
    <w:rsid w:val="00BD3828"/>
    <w:rsid w:val="00BD4A0A"/>
    <w:rsid w:val="00BD50EF"/>
    <w:rsid w:val="00BD7063"/>
    <w:rsid w:val="00BE11F6"/>
    <w:rsid w:val="00BE1487"/>
    <w:rsid w:val="00BE19E8"/>
    <w:rsid w:val="00BE42A8"/>
    <w:rsid w:val="00BE606F"/>
    <w:rsid w:val="00BE76DB"/>
    <w:rsid w:val="00BF0F99"/>
    <w:rsid w:val="00BF275F"/>
    <w:rsid w:val="00BF2E75"/>
    <w:rsid w:val="00BF39D8"/>
    <w:rsid w:val="00BF7D52"/>
    <w:rsid w:val="00C01331"/>
    <w:rsid w:val="00C02133"/>
    <w:rsid w:val="00C05C0F"/>
    <w:rsid w:val="00C076F4"/>
    <w:rsid w:val="00C12CE6"/>
    <w:rsid w:val="00C13D6B"/>
    <w:rsid w:val="00C171E5"/>
    <w:rsid w:val="00C17503"/>
    <w:rsid w:val="00C22CC5"/>
    <w:rsid w:val="00C22F77"/>
    <w:rsid w:val="00C23030"/>
    <w:rsid w:val="00C23558"/>
    <w:rsid w:val="00C24B20"/>
    <w:rsid w:val="00C2505C"/>
    <w:rsid w:val="00C25C75"/>
    <w:rsid w:val="00C30935"/>
    <w:rsid w:val="00C324E2"/>
    <w:rsid w:val="00C3406D"/>
    <w:rsid w:val="00C342C1"/>
    <w:rsid w:val="00C34887"/>
    <w:rsid w:val="00C370B4"/>
    <w:rsid w:val="00C37A5F"/>
    <w:rsid w:val="00C40D30"/>
    <w:rsid w:val="00C42F94"/>
    <w:rsid w:val="00C439E0"/>
    <w:rsid w:val="00C43EC5"/>
    <w:rsid w:val="00C4574D"/>
    <w:rsid w:val="00C45DEB"/>
    <w:rsid w:val="00C50070"/>
    <w:rsid w:val="00C510D8"/>
    <w:rsid w:val="00C518CB"/>
    <w:rsid w:val="00C53B75"/>
    <w:rsid w:val="00C54E9B"/>
    <w:rsid w:val="00C57293"/>
    <w:rsid w:val="00C604DC"/>
    <w:rsid w:val="00C61A6B"/>
    <w:rsid w:val="00C65CB6"/>
    <w:rsid w:val="00C70EAC"/>
    <w:rsid w:val="00C73A0C"/>
    <w:rsid w:val="00C74C2F"/>
    <w:rsid w:val="00C76846"/>
    <w:rsid w:val="00C76DC8"/>
    <w:rsid w:val="00C76F14"/>
    <w:rsid w:val="00C77272"/>
    <w:rsid w:val="00C80B29"/>
    <w:rsid w:val="00C811D5"/>
    <w:rsid w:val="00C83BC3"/>
    <w:rsid w:val="00C83FDA"/>
    <w:rsid w:val="00C85845"/>
    <w:rsid w:val="00C9065C"/>
    <w:rsid w:val="00C90AC0"/>
    <w:rsid w:val="00C91A9B"/>
    <w:rsid w:val="00C92D68"/>
    <w:rsid w:val="00C92EE7"/>
    <w:rsid w:val="00C9422C"/>
    <w:rsid w:val="00C9522C"/>
    <w:rsid w:val="00C969B8"/>
    <w:rsid w:val="00C9733F"/>
    <w:rsid w:val="00C977D9"/>
    <w:rsid w:val="00CA198C"/>
    <w:rsid w:val="00CA26F7"/>
    <w:rsid w:val="00CA2D04"/>
    <w:rsid w:val="00CA34E5"/>
    <w:rsid w:val="00CA369D"/>
    <w:rsid w:val="00CA3758"/>
    <w:rsid w:val="00CA411A"/>
    <w:rsid w:val="00CA55A9"/>
    <w:rsid w:val="00CA6450"/>
    <w:rsid w:val="00CA6DE3"/>
    <w:rsid w:val="00CA7E48"/>
    <w:rsid w:val="00CB0C2B"/>
    <w:rsid w:val="00CB1B46"/>
    <w:rsid w:val="00CB211E"/>
    <w:rsid w:val="00CB27A7"/>
    <w:rsid w:val="00CB3448"/>
    <w:rsid w:val="00CB397A"/>
    <w:rsid w:val="00CB45B1"/>
    <w:rsid w:val="00CC1E5E"/>
    <w:rsid w:val="00CC2142"/>
    <w:rsid w:val="00CC286C"/>
    <w:rsid w:val="00CC2E03"/>
    <w:rsid w:val="00CC5FD9"/>
    <w:rsid w:val="00CC6C18"/>
    <w:rsid w:val="00CC7947"/>
    <w:rsid w:val="00CD04B2"/>
    <w:rsid w:val="00CD0B5E"/>
    <w:rsid w:val="00CD0C9B"/>
    <w:rsid w:val="00CD1663"/>
    <w:rsid w:val="00CD19FD"/>
    <w:rsid w:val="00CD56BC"/>
    <w:rsid w:val="00CD59D4"/>
    <w:rsid w:val="00CD69B5"/>
    <w:rsid w:val="00CD7972"/>
    <w:rsid w:val="00CE3421"/>
    <w:rsid w:val="00CE45E3"/>
    <w:rsid w:val="00CF1970"/>
    <w:rsid w:val="00CF2892"/>
    <w:rsid w:val="00CF2955"/>
    <w:rsid w:val="00CF4628"/>
    <w:rsid w:val="00D0124C"/>
    <w:rsid w:val="00D04326"/>
    <w:rsid w:val="00D045F3"/>
    <w:rsid w:val="00D05537"/>
    <w:rsid w:val="00D05F9A"/>
    <w:rsid w:val="00D06BD8"/>
    <w:rsid w:val="00D07236"/>
    <w:rsid w:val="00D073CC"/>
    <w:rsid w:val="00D10794"/>
    <w:rsid w:val="00D1225D"/>
    <w:rsid w:val="00D16717"/>
    <w:rsid w:val="00D16C88"/>
    <w:rsid w:val="00D17C1F"/>
    <w:rsid w:val="00D207AF"/>
    <w:rsid w:val="00D22B3B"/>
    <w:rsid w:val="00D2426C"/>
    <w:rsid w:val="00D243CC"/>
    <w:rsid w:val="00D256F4"/>
    <w:rsid w:val="00D26C5D"/>
    <w:rsid w:val="00D272C5"/>
    <w:rsid w:val="00D32E1E"/>
    <w:rsid w:val="00D33214"/>
    <w:rsid w:val="00D345BD"/>
    <w:rsid w:val="00D36113"/>
    <w:rsid w:val="00D3637D"/>
    <w:rsid w:val="00D40F47"/>
    <w:rsid w:val="00D41CBB"/>
    <w:rsid w:val="00D424BF"/>
    <w:rsid w:val="00D42941"/>
    <w:rsid w:val="00D45900"/>
    <w:rsid w:val="00D46382"/>
    <w:rsid w:val="00D50533"/>
    <w:rsid w:val="00D52AFF"/>
    <w:rsid w:val="00D568D5"/>
    <w:rsid w:val="00D57203"/>
    <w:rsid w:val="00D61363"/>
    <w:rsid w:val="00D619E1"/>
    <w:rsid w:val="00D620FC"/>
    <w:rsid w:val="00D636EB"/>
    <w:rsid w:val="00D64390"/>
    <w:rsid w:val="00D65E9A"/>
    <w:rsid w:val="00D65ED6"/>
    <w:rsid w:val="00D66A1E"/>
    <w:rsid w:val="00D72580"/>
    <w:rsid w:val="00D77202"/>
    <w:rsid w:val="00D827C7"/>
    <w:rsid w:val="00D8361A"/>
    <w:rsid w:val="00D857C8"/>
    <w:rsid w:val="00D85CE6"/>
    <w:rsid w:val="00D91421"/>
    <w:rsid w:val="00DA0DE5"/>
    <w:rsid w:val="00DA1540"/>
    <w:rsid w:val="00DA43EA"/>
    <w:rsid w:val="00DA5494"/>
    <w:rsid w:val="00DA5B57"/>
    <w:rsid w:val="00DA669D"/>
    <w:rsid w:val="00DA6A2E"/>
    <w:rsid w:val="00DA7016"/>
    <w:rsid w:val="00DB074E"/>
    <w:rsid w:val="00DB1ED9"/>
    <w:rsid w:val="00DB691F"/>
    <w:rsid w:val="00DB7F41"/>
    <w:rsid w:val="00DC474B"/>
    <w:rsid w:val="00DC5736"/>
    <w:rsid w:val="00DC587F"/>
    <w:rsid w:val="00DC5FD7"/>
    <w:rsid w:val="00DC637A"/>
    <w:rsid w:val="00DC66B1"/>
    <w:rsid w:val="00DC69D0"/>
    <w:rsid w:val="00DC7592"/>
    <w:rsid w:val="00DD0A64"/>
    <w:rsid w:val="00DD428B"/>
    <w:rsid w:val="00DD4981"/>
    <w:rsid w:val="00DE0092"/>
    <w:rsid w:val="00DE093A"/>
    <w:rsid w:val="00DE28DF"/>
    <w:rsid w:val="00DE3A7C"/>
    <w:rsid w:val="00DE4A9D"/>
    <w:rsid w:val="00DE4ED5"/>
    <w:rsid w:val="00DE6241"/>
    <w:rsid w:val="00DF0CFF"/>
    <w:rsid w:val="00DF1012"/>
    <w:rsid w:val="00DF16DF"/>
    <w:rsid w:val="00DF1B03"/>
    <w:rsid w:val="00DF3043"/>
    <w:rsid w:val="00DF6B85"/>
    <w:rsid w:val="00DF7E50"/>
    <w:rsid w:val="00E01ABA"/>
    <w:rsid w:val="00E054CA"/>
    <w:rsid w:val="00E0654F"/>
    <w:rsid w:val="00E07DC5"/>
    <w:rsid w:val="00E107EA"/>
    <w:rsid w:val="00E113FF"/>
    <w:rsid w:val="00E143D4"/>
    <w:rsid w:val="00E16534"/>
    <w:rsid w:val="00E16685"/>
    <w:rsid w:val="00E2122F"/>
    <w:rsid w:val="00E222FF"/>
    <w:rsid w:val="00E243D8"/>
    <w:rsid w:val="00E306D5"/>
    <w:rsid w:val="00E326B9"/>
    <w:rsid w:val="00E3542F"/>
    <w:rsid w:val="00E36E04"/>
    <w:rsid w:val="00E37B43"/>
    <w:rsid w:val="00E41A92"/>
    <w:rsid w:val="00E41B9D"/>
    <w:rsid w:val="00E45F52"/>
    <w:rsid w:val="00E46780"/>
    <w:rsid w:val="00E4762A"/>
    <w:rsid w:val="00E52876"/>
    <w:rsid w:val="00E52CFF"/>
    <w:rsid w:val="00E542B3"/>
    <w:rsid w:val="00E57797"/>
    <w:rsid w:val="00E600FC"/>
    <w:rsid w:val="00E60E32"/>
    <w:rsid w:val="00E622E0"/>
    <w:rsid w:val="00E62C43"/>
    <w:rsid w:val="00E63291"/>
    <w:rsid w:val="00E63535"/>
    <w:rsid w:val="00E63B05"/>
    <w:rsid w:val="00E660D6"/>
    <w:rsid w:val="00E71267"/>
    <w:rsid w:val="00E71404"/>
    <w:rsid w:val="00E73EB1"/>
    <w:rsid w:val="00E74C8F"/>
    <w:rsid w:val="00E764C8"/>
    <w:rsid w:val="00E805EF"/>
    <w:rsid w:val="00E82B73"/>
    <w:rsid w:val="00E85528"/>
    <w:rsid w:val="00E90487"/>
    <w:rsid w:val="00E9377D"/>
    <w:rsid w:val="00E941CE"/>
    <w:rsid w:val="00E964A0"/>
    <w:rsid w:val="00E975F1"/>
    <w:rsid w:val="00E97B36"/>
    <w:rsid w:val="00EA09FA"/>
    <w:rsid w:val="00EA271C"/>
    <w:rsid w:val="00EA2B4B"/>
    <w:rsid w:val="00EA5872"/>
    <w:rsid w:val="00EA6128"/>
    <w:rsid w:val="00EA65A7"/>
    <w:rsid w:val="00EB30A2"/>
    <w:rsid w:val="00EB4275"/>
    <w:rsid w:val="00EB4C93"/>
    <w:rsid w:val="00EB5503"/>
    <w:rsid w:val="00EC1E23"/>
    <w:rsid w:val="00EC2462"/>
    <w:rsid w:val="00EC690F"/>
    <w:rsid w:val="00EC77B0"/>
    <w:rsid w:val="00ED17FD"/>
    <w:rsid w:val="00ED2562"/>
    <w:rsid w:val="00ED2E02"/>
    <w:rsid w:val="00ED4213"/>
    <w:rsid w:val="00ED510B"/>
    <w:rsid w:val="00ED7FDA"/>
    <w:rsid w:val="00EE0028"/>
    <w:rsid w:val="00EE0D44"/>
    <w:rsid w:val="00EE43ED"/>
    <w:rsid w:val="00EE4E0B"/>
    <w:rsid w:val="00EE53AA"/>
    <w:rsid w:val="00EE6350"/>
    <w:rsid w:val="00EF01E1"/>
    <w:rsid w:val="00EF24C2"/>
    <w:rsid w:val="00EF2DDF"/>
    <w:rsid w:val="00EF4DD8"/>
    <w:rsid w:val="00EF4E59"/>
    <w:rsid w:val="00EF556E"/>
    <w:rsid w:val="00EF5988"/>
    <w:rsid w:val="00EF5A77"/>
    <w:rsid w:val="00F0014B"/>
    <w:rsid w:val="00F0094E"/>
    <w:rsid w:val="00F00C20"/>
    <w:rsid w:val="00F00F93"/>
    <w:rsid w:val="00F01115"/>
    <w:rsid w:val="00F1128F"/>
    <w:rsid w:val="00F112F3"/>
    <w:rsid w:val="00F11381"/>
    <w:rsid w:val="00F119D1"/>
    <w:rsid w:val="00F204B4"/>
    <w:rsid w:val="00F21540"/>
    <w:rsid w:val="00F2212D"/>
    <w:rsid w:val="00F27330"/>
    <w:rsid w:val="00F3433B"/>
    <w:rsid w:val="00F35B72"/>
    <w:rsid w:val="00F35FC2"/>
    <w:rsid w:val="00F378E0"/>
    <w:rsid w:val="00F37F77"/>
    <w:rsid w:val="00F4226B"/>
    <w:rsid w:val="00F45E15"/>
    <w:rsid w:val="00F52DB5"/>
    <w:rsid w:val="00F537A4"/>
    <w:rsid w:val="00F548DA"/>
    <w:rsid w:val="00F54E9D"/>
    <w:rsid w:val="00F57A65"/>
    <w:rsid w:val="00F6363F"/>
    <w:rsid w:val="00F6461B"/>
    <w:rsid w:val="00F66472"/>
    <w:rsid w:val="00F6681E"/>
    <w:rsid w:val="00F74370"/>
    <w:rsid w:val="00F7654E"/>
    <w:rsid w:val="00F77ABC"/>
    <w:rsid w:val="00F81296"/>
    <w:rsid w:val="00F81502"/>
    <w:rsid w:val="00F818EA"/>
    <w:rsid w:val="00F81CF0"/>
    <w:rsid w:val="00F83451"/>
    <w:rsid w:val="00F861CC"/>
    <w:rsid w:val="00F86808"/>
    <w:rsid w:val="00F86A67"/>
    <w:rsid w:val="00F87CB7"/>
    <w:rsid w:val="00F87D4C"/>
    <w:rsid w:val="00F90295"/>
    <w:rsid w:val="00F9057D"/>
    <w:rsid w:val="00F9093E"/>
    <w:rsid w:val="00F909D6"/>
    <w:rsid w:val="00F90B19"/>
    <w:rsid w:val="00F90B47"/>
    <w:rsid w:val="00F92F17"/>
    <w:rsid w:val="00F9336F"/>
    <w:rsid w:val="00F93713"/>
    <w:rsid w:val="00F948BC"/>
    <w:rsid w:val="00F952B6"/>
    <w:rsid w:val="00F96483"/>
    <w:rsid w:val="00F97FAD"/>
    <w:rsid w:val="00FA12B3"/>
    <w:rsid w:val="00FA3BD0"/>
    <w:rsid w:val="00FA4020"/>
    <w:rsid w:val="00FA6078"/>
    <w:rsid w:val="00FB1F5A"/>
    <w:rsid w:val="00FB3081"/>
    <w:rsid w:val="00FB3D68"/>
    <w:rsid w:val="00FB480A"/>
    <w:rsid w:val="00FB4CD9"/>
    <w:rsid w:val="00FB7DB0"/>
    <w:rsid w:val="00FC584B"/>
    <w:rsid w:val="00FC7625"/>
    <w:rsid w:val="00FD171B"/>
    <w:rsid w:val="00FD1D60"/>
    <w:rsid w:val="00FD3CBB"/>
    <w:rsid w:val="00FD5B83"/>
    <w:rsid w:val="00FE2501"/>
    <w:rsid w:val="00FE4123"/>
    <w:rsid w:val="00FE52F4"/>
    <w:rsid w:val="00FF2DCA"/>
    <w:rsid w:val="00FF5937"/>
    <w:rsid w:val="00FF6767"/>
    <w:rsid w:val="00FF6B69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11BD8"/>
  <w15:docId w15:val="{1160B8A1-2BD7-1B4C-8811-EA59DC88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422C"/>
    <w:rPr>
      <w:rFonts w:ascii="MS PGothic" w:eastAsia="MS PGothic" w:hAnsi="MS PGothic" w:cs="MS P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C682A"/>
    <w:pPr>
      <w:widowControl w:val="0"/>
      <w:jc w:val="both"/>
    </w:pPr>
    <w:rPr>
      <w:rFonts w:ascii="Arial" w:eastAsia="MS Mincho" w:hAnsi="Arial" w:cs="Times New Roman"/>
      <w:kern w:val="2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846017"/>
    <w:rPr>
      <w:rFonts w:ascii="Tahoma" w:hAnsi="Tahoma" w:cs="Tahoma"/>
      <w:kern w:val="2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rsid w:val="006A6E1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 w:cs="Times New Roman"/>
      <w:kern w:val="2"/>
      <w:sz w:val="21"/>
    </w:rPr>
  </w:style>
  <w:style w:type="character" w:customStyle="1" w:styleId="HeaderChar">
    <w:name w:val="Header Char"/>
    <w:link w:val="Header"/>
    <w:semiHidden/>
    <w:locked/>
    <w:rsid w:val="00846017"/>
    <w:rPr>
      <w:rFonts w:cs="Times New Roman"/>
      <w:kern w:val="2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rsid w:val="006A6E1C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MS Mincho" w:hAnsi="Century" w:cs="Times New Roman"/>
      <w:kern w:val="2"/>
      <w:sz w:val="21"/>
    </w:rPr>
  </w:style>
  <w:style w:type="character" w:customStyle="1" w:styleId="FooterChar">
    <w:name w:val="Footer Char"/>
    <w:link w:val="Footer"/>
    <w:semiHidden/>
    <w:locked/>
    <w:rsid w:val="00846017"/>
    <w:rPr>
      <w:rFonts w:cs="Times New Roman"/>
      <w:kern w:val="2"/>
      <w:sz w:val="24"/>
      <w:szCs w:val="24"/>
      <w:lang w:val="en-US" w:eastAsia="x-none"/>
    </w:rPr>
  </w:style>
  <w:style w:type="character" w:styleId="Hyperlink">
    <w:name w:val="Hyperlink"/>
    <w:rsid w:val="00B64782"/>
    <w:rPr>
      <w:rFonts w:cs="Times New Roman"/>
      <w:color w:val="0000FF"/>
      <w:u w:val="single"/>
    </w:rPr>
  </w:style>
  <w:style w:type="character" w:styleId="CommentReference">
    <w:name w:val="annotation reference"/>
    <w:rsid w:val="00C230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23030"/>
    <w:pPr>
      <w:widowControl w:val="0"/>
      <w:jc w:val="both"/>
    </w:pPr>
    <w:rPr>
      <w:rFonts w:ascii="Century" w:eastAsia="MS Mincho" w:hAnsi="Century" w:cs="Times New Roman"/>
      <w:kern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23030"/>
    <w:rPr>
      <w:b/>
      <w:bCs/>
    </w:rPr>
  </w:style>
  <w:style w:type="character" w:customStyle="1" w:styleId="CommentTextChar">
    <w:name w:val="Comment Text Char"/>
    <w:link w:val="CommentText"/>
    <w:locked/>
    <w:rsid w:val="00C23030"/>
    <w:rPr>
      <w:rFonts w:cs="Times New Roman"/>
      <w:kern w:val="2"/>
      <w:lang w:val="en-US" w:eastAsia="x-none"/>
    </w:rPr>
  </w:style>
  <w:style w:type="character" w:styleId="PageNumber">
    <w:name w:val="page number"/>
    <w:rsid w:val="00B70D98"/>
    <w:rPr>
      <w:rFonts w:cs="Times New Roman"/>
    </w:rPr>
  </w:style>
  <w:style w:type="character" w:customStyle="1" w:styleId="CommentSubjectChar">
    <w:name w:val="Comment Subject Char"/>
    <w:link w:val="CommentSubject"/>
    <w:locked/>
    <w:rsid w:val="00C23030"/>
    <w:rPr>
      <w:rFonts w:cs="Times New Roman"/>
      <w:b/>
      <w:bCs/>
      <w:kern w:val="2"/>
      <w:lang w:val="en-US" w:eastAsia="x-none"/>
    </w:rPr>
  </w:style>
  <w:style w:type="table" w:styleId="TableGrid">
    <w:name w:val="Table Grid"/>
    <w:basedOn w:val="TableNormal"/>
    <w:locked/>
    <w:rsid w:val="00C22C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102"/>
    <w:pPr>
      <w:widowControl w:val="0"/>
      <w:ind w:leftChars="400" w:left="840"/>
      <w:jc w:val="both"/>
    </w:pPr>
    <w:rPr>
      <w:rFonts w:ascii="Century" w:eastAsia="MS Mincho" w:hAnsi="Century" w:cs="Times New Roman"/>
      <w:kern w:val="2"/>
      <w:sz w:val="21"/>
    </w:rPr>
  </w:style>
  <w:style w:type="paragraph" w:styleId="FootnoteText">
    <w:name w:val="footnote text"/>
    <w:basedOn w:val="Normal"/>
    <w:link w:val="FootnoteTextChar"/>
    <w:rsid w:val="00424196"/>
    <w:pPr>
      <w:widowControl w:val="0"/>
      <w:snapToGrid w:val="0"/>
    </w:pPr>
    <w:rPr>
      <w:rFonts w:ascii="Century" w:eastAsia="MS Mincho" w:hAnsi="Century" w:cs="Times New Roman"/>
      <w:kern w:val="2"/>
      <w:sz w:val="21"/>
    </w:rPr>
  </w:style>
  <w:style w:type="character" w:customStyle="1" w:styleId="FootnoteTextChar">
    <w:name w:val="Footnote Text Char"/>
    <w:basedOn w:val="DefaultParagraphFont"/>
    <w:link w:val="FootnoteText"/>
    <w:rsid w:val="00424196"/>
    <w:rPr>
      <w:kern w:val="2"/>
      <w:sz w:val="21"/>
      <w:szCs w:val="24"/>
    </w:rPr>
  </w:style>
  <w:style w:type="character" w:styleId="FootnoteReference">
    <w:name w:val="footnote reference"/>
    <w:basedOn w:val="DefaultParagraphFont"/>
    <w:rsid w:val="00424196"/>
    <w:rPr>
      <w:vertAlign w:val="superscript"/>
    </w:rPr>
  </w:style>
  <w:style w:type="character" w:customStyle="1" w:styleId="apple-converted-space">
    <w:name w:val="apple-converted-space"/>
    <w:basedOn w:val="DefaultParagraphFont"/>
    <w:rsid w:val="006666A5"/>
  </w:style>
  <w:style w:type="character" w:styleId="UnresolvedMention">
    <w:name w:val="Unresolved Mention"/>
    <w:basedOn w:val="DefaultParagraphFont"/>
    <w:uiPriority w:val="99"/>
    <w:semiHidden/>
    <w:unhideWhenUsed/>
    <w:rsid w:val="002E0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426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8456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256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3798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1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CCCCCC"/>
            <w:right w:val="none" w:sz="0" w:space="0" w:color="auto"/>
          </w:divBdr>
        </w:div>
      </w:divsChild>
    </w:div>
    <w:div w:id="16036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s4.riken.jp/m?f=2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5D8D-4054-A443-8B5A-E0D4312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早稲田大学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JST_USER</dc:creator>
  <cp:lastModifiedBy>adam phillips</cp:lastModifiedBy>
  <cp:revision>2</cp:revision>
  <cp:lastPrinted>2019-04-11T07:22:00Z</cp:lastPrinted>
  <dcterms:created xsi:type="dcterms:W3CDTF">2019-10-30T09:11:00Z</dcterms:created>
  <dcterms:modified xsi:type="dcterms:W3CDTF">2019-10-30T09:11:00Z</dcterms:modified>
</cp:coreProperties>
</file>